
<file path=[Content_Types].xml><?xml version="1.0" encoding="utf-8"?>
<Types xmlns="http://schemas.openxmlformats.org/package/2006/content-types">
  <Default ContentType="image/jpeg" Extension="jpeg"/>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3000000">
      <w:pPr>
        <w:spacing w:after="0"/>
        <w:ind w:firstLine="709" w:left="0"/>
        <w:jc w:val="both"/>
        <w:rPr>
          <w:rFonts w:ascii="Times New Roman" w:hAnsi="Times New Roman"/>
          <w:sz w:val="28"/>
        </w:rPr>
      </w:pPr>
      <w:r>
        <w:rPr>
          <w:rFonts w:ascii="Times New Roman" w:hAnsi="Times New Roman"/>
          <w:b w:val="1"/>
        </w:rPr>
        <w:t>1.</w:t>
      </w:r>
      <w:r>
        <w:rPr>
          <w:rFonts w:ascii="Times New Roman" w:hAnsi="Times New Roman"/>
        </w:rPr>
        <w:t xml:space="preserve"> П</w:t>
      </w:r>
      <w:r>
        <w:rPr>
          <w:rFonts w:ascii="Times New Roman" w:hAnsi="Times New Roman"/>
          <w:sz w:val="28"/>
        </w:rPr>
        <w:t>рокуратурой города в соответствии с полномочиями ст. 6, 22 Федерального закона от 17.01.1992 № 2202-1 «О прокуратуре Российской Федерации» проведена проверка соблюдения требований бюджетного законодательства в деятельности образовательных учреждений города Дагестанские Огни.</w:t>
      </w:r>
    </w:p>
    <w:p w14:paraId="04000000">
      <w:pPr>
        <w:pStyle w:val="Style_2"/>
        <w:spacing w:after="0"/>
        <w:ind w:firstLine="709" w:left="0"/>
        <w:jc w:val="both"/>
        <w:rPr>
          <w:rFonts w:ascii="Times New Roman" w:hAnsi="Times New Roman"/>
          <w:sz w:val="28"/>
        </w:rPr>
      </w:pPr>
      <w:r>
        <w:rPr>
          <w:rFonts w:ascii="Times New Roman" w:hAnsi="Times New Roman"/>
          <w:sz w:val="28"/>
        </w:rPr>
        <w:t xml:space="preserve">В силу ч. 1 ст. 29 Закона № 273-ФЗ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к таким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 В силу подп. «п», «р» п. 1 ч. 2 ст. 29 Закона № 273-ФЗ образовательные организации обеспечивают открытость и доступность </w:t>
      </w:r>
      <w:r>
        <w:rPr>
          <w:rFonts w:ascii="Times New Roman" w:hAnsi="Times New Roman"/>
          <w:sz w:val="28"/>
        </w:rPr>
        <w:t xml:space="preserve">информации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а также о поступлении финансовых и материальных средств и об их расходовании по итогам финансового года. </w:t>
      </w:r>
    </w:p>
    <w:p w14:paraId="05000000">
      <w:pPr>
        <w:pStyle w:val="Style_2"/>
        <w:spacing w:after="0"/>
        <w:ind w:firstLine="709" w:left="0"/>
        <w:jc w:val="both"/>
        <w:rPr>
          <w:rFonts w:ascii="Times New Roman" w:hAnsi="Times New Roman"/>
          <w:sz w:val="28"/>
        </w:rPr>
      </w:pPr>
      <w:r>
        <w:rPr>
          <w:rFonts w:ascii="Times New Roman" w:hAnsi="Times New Roman"/>
          <w:sz w:val="28"/>
        </w:rPr>
        <w:t xml:space="preserve">Частью 3 статьи 29 Закона № 273-ФЗ закреплено, что информация  и документы, указанные в части 2 настоящей статьи, если они в соответствии  с законодательством Российской Федерации не отнесены к сведениям,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w:t>
      </w:r>
    </w:p>
    <w:p w14:paraId="06000000">
      <w:pPr>
        <w:pStyle w:val="Style_2"/>
        <w:spacing w:after="0"/>
        <w:ind w:firstLine="709" w:left="0"/>
        <w:jc w:val="both"/>
        <w:rPr>
          <w:rFonts w:ascii="Times New Roman" w:hAnsi="Times New Roman"/>
          <w:sz w:val="28"/>
        </w:rPr>
      </w:pPr>
      <w:r>
        <w:rPr>
          <w:rFonts w:ascii="Times New Roman" w:hAnsi="Times New Roman"/>
          <w:sz w:val="28"/>
        </w:rPr>
        <w:t xml:space="preserve">Приказом Рособрнадзора от 04.08.2023 № 1493 утверждены Требования к структуре официального сайта образовательной организации в информационно телекоммуникационной сети «Интернет» и формату представления информации (далее – Требования). </w:t>
      </w:r>
    </w:p>
    <w:p w14:paraId="07000000">
      <w:pPr>
        <w:pStyle w:val="Style_2"/>
        <w:spacing w:after="0"/>
        <w:ind w:firstLine="709" w:left="0"/>
        <w:jc w:val="both"/>
        <w:rPr>
          <w:rFonts w:ascii="Times New Roman" w:hAnsi="Times New Roman"/>
          <w:sz w:val="28"/>
        </w:rPr>
      </w:pPr>
      <w:r>
        <w:rPr>
          <w:rFonts w:ascii="Times New Roman" w:hAnsi="Times New Roman"/>
          <w:sz w:val="28"/>
        </w:rPr>
        <w:t xml:space="preserve">Согласно подп. «а», «б» и «в» п. 15 Требований подраздел «Финансово-хозяйственная деятельность» официального сайта в информационно телекоммуникационной сети «Интернет» образовательной организации должен содержать информацию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а также о поступлении финансовых и материальных средств и об их расходовании по итогам финансового года. </w:t>
      </w:r>
    </w:p>
    <w:p w14:paraId="08000000">
      <w:pPr>
        <w:pStyle w:val="Style_2"/>
        <w:spacing w:after="0"/>
        <w:ind w:firstLine="709" w:left="0"/>
        <w:jc w:val="both"/>
        <w:rPr>
          <w:rFonts w:ascii="Times New Roman" w:hAnsi="Times New Roman"/>
          <w:sz w:val="28"/>
        </w:rPr>
      </w:pPr>
      <w:r>
        <w:rPr>
          <w:rFonts w:ascii="Times New Roman" w:hAnsi="Times New Roman"/>
          <w:sz w:val="28"/>
        </w:rPr>
        <w:t xml:space="preserve">По результатам проведенной прокуратурой города проверки установлено, что в нарушение вышеуказанных требований закона на официальном сайте </w:t>
      </w:r>
      <w:r>
        <w:rPr>
          <w:rFonts w:ascii="Times New Roman" w:hAnsi="Times New Roman"/>
          <w:sz w:val="28"/>
        </w:rPr>
        <w:t>ГБУДО РД «Республиканская школа циркового искусства» имени К.А. Курбанова»</w:t>
      </w:r>
      <w:r>
        <w:rPr>
          <w:rFonts w:ascii="Times New Roman" w:hAnsi="Times New Roman"/>
          <w:sz w:val="28"/>
        </w:rPr>
        <w:t xml:space="preserve"> </w:t>
      </w:r>
      <w:r>
        <w:rPr>
          <w:rFonts w:ascii="Times New Roman" w:hAnsi="Times New Roman"/>
          <w:sz w:val="28"/>
        </w:rPr>
        <w:t>в информационно-телекоммуникационной сети «Интернет» в подразделе «Финансово-хозяйственная деятельность» вышеуказанная информация, предусмотренная подп. «а», «б» и «в» п. 15 Требований, отсутс</w:t>
      </w:r>
      <w:r>
        <w:rPr>
          <w:rStyle w:val="Style_2_ch"/>
          <w:rFonts w:ascii="Times New Roman" w:hAnsi="Times New Roman"/>
          <w:sz w:val="28"/>
        </w:rPr>
        <w:t xml:space="preserve">твует. </w:t>
      </w:r>
    </w:p>
    <w:p w14:paraId="09000000">
      <w:pPr>
        <w:pStyle w:val="Style_2"/>
        <w:spacing w:after="0"/>
        <w:ind w:firstLine="709" w:left="0"/>
        <w:jc w:val="both"/>
        <w:rPr>
          <w:rFonts w:ascii="Times New Roman" w:hAnsi="Times New Roman"/>
          <w:sz w:val="28"/>
        </w:rPr>
      </w:pPr>
      <w:r>
        <w:rPr>
          <w:rStyle w:val="Style_2_ch"/>
          <w:rFonts w:ascii="Times New Roman" w:hAnsi="Times New Roman"/>
          <w:sz w:val="28"/>
        </w:rPr>
        <w:t xml:space="preserve">В этой связи 17.11.2025 в адрес директора </w:t>
      </w:r>
      <w:r>
        <w:rPr>
          <w:rStyle w:val="Style_2_ch"/>
          <w:rFonts w:ascii="Times New Roman" w:hAnsi="Times New Roman"/>
          <w:sz w:val="28"/>
        </w:rPr>
        <w:t>ГБУДО РД «Республиканская школа циркового искусства» внесено представление о</w:t>
      </w:r>
      <w:r>
        <w:rPr>
          <w:rStyle w:val="Style_2_ch"/>
          <w:rFonts w:ascii="Times New Roman" w:hAnsi="Times New Roman"/>
          <w:sz w:val="28"/>
        </w:rPr>
        <w:t xml:space="preserve">б устранении нарушений требований </w:t>
      </w:r>
      <w:r>
        <w:rPr>
          <w:rStyle w:val="Style_2_ch"/>
          <w:rFonts w:ascii="Times New Roman" w:hAnsi="Times New Roman"/>
          <w:sz w:val="28"/>
        </w:rPr>
        <w:t>бюджетного законодательства, которое рассмотрено и удовлетворены, выявленные нарушения устранены, 1 (одно) должностное лицо привлечено к дисциплинарной ответственности.</w:t>
      </w:r>
    </w:p>
    <w:p w14:paraId="0A000000">
      <w:pPr>
        <w:pStyle w:val="Style_2"/>
        <w:spacing w:after="0"/>
        <w:ind w:firstLine="709" w:left="0"/>
        <w:jc w:val="both"/>
        <w:rPr>
          <w:rFonts w:ascii="Times New Roman" w:hAnsi="Times New Roman"/>
          <w:sz w:val="28"/>
        </w:rPr>
      </w:pPr>
      <w:r>
        <w:rPr>
          <w:rFonts w:ascii="Times New Roman" w:hAnsi="Times New Roman"/>
          <w:sz w:val="28"/>
        </w:rPr>
        <w:t>Аналогичные нарушения выявлены в 19 образовательных учреждениях города по результатам которых 17.11.2025 в адрес руководителей также внесены представления, которые рассмотрены и удовлетворены, 10 (десять) должностных лиц привлечены к дисциплинарной ответственности.</w:t>
      </w:r>
    </w:p>
    <w:p w14:paraId="0B000000">
      <w:pPr>
        <w:pStyle w:val="Style_2"/>
        <w:spacing w:after="0"/>
        <w:ind w:firstLine="709" w:left="0"/>
        <w:jc w:val="both"/>
        <w:rPr>
          <w:rFonts w:ascii="Times New Roman" w:hAnsi="Times New Roman"/>
          <w:sz w:val="28"/>
        </w:rPr>
      </w:pPr>
    </w:p>
    <w:p w14:paraId="0C000000">
      <w:pPr>
        <w:pStyle w:val="Style_2"/>
        <w:spacing w:after="0"/>
        <w:ind w:firstLine="709" w:left="0"/>
        <w:jc w:val="both"/>
        <w:rPr>
          <w:rFonts w:ascii="Times New Roman" w:hAnsi="Times New Roman"/>
          <w:sz w:val="28"/>
        </w:rPr>
      </w:pPr>
      <w:r>
        <w:rPr>
          <w:rFonts w:ascii="Times New Roman" w:hAnsi="Times New Roman"/>
          <w:b w:val="1"/>
          <w:color w:val="000000"/>
          <w:sz w:val="28"/>
        </w:rPr>
        <w:t>2.</w:t>
      </w:r>
      <w:r>
        <w:rPr>
          <w:rStyle w:val="Style_2_ch"/>
          <w:rFonts w:ascii="Times New Roman" w:hAnsi="Times New Roman"/>
          <w:sz w:val="28"/>
        </w:rPr>
        <w:t xml:space="preserve"> В текущем году п</w:t>
      </w:r>
      <w:r>
        <w:rPr>
          <w:rStyle w:val="Style_2_ch"/>
          <w:rFonts w:ascii="Times New Roman" w:hAnsi="Times New Roman"/>
          <w:sz w:val="28"/>
        </w:rPr>
        <w:t>рокуратурой города проведена проверка в сфере исполнения законодательства о промышленной безопасности</w:t>
      </w:r>
      <w:r>
        <w:rPr>
          <w:rStyle w:val="Style_2_ch"/>
          <w:rFonts w:ascii="Times New Roman" w:hAnsi="Times New Roman"/>
          <w:sz w:val="28"/>
        </w:rPr>
        <w:t>, в ходе которой установлено, что в АО «Единый оператор Республики Дагестан в сфере водоснабжения и водоотведения» в ГО «город Дагестанские Огни» в Реестре лицензий отсутствуют сведения о лицензии на эксплуатацию взрывопожароопасных и химически опасных производственного объекта - Система теплоснабжения г. Дагестанские Огни III класса опасности, регистрационный номер А32-01914-0002.</w:t>
      </w:r>
    </w:p>
    <w:p w14:paraId="0D000000">
      <w:pPr>
        <w:pStyle w:val="Style_2"/>
        <w:spacing w:after="0"/>
        <w:ind w:firstLine="709" w:left="0"/>
        <w:jc w:val="both"/>
        <w:rPr>
          <w:rFonts w:ascii="Times New Roman" w:hAnsi="Times New Roman"/>
          <w:sz w:val="28"/>
        </w:rPr>
      </w:pPr>
      <w:r>
        <w:rPr>
          <w:rStyle w:val="Style_2_ch"/>
          <w:rFonts w:ascii="Times New Roman" w:hAnsi="Times New Roman"/>
          <w:sz w:val="28"/>
        </w:rPr>
        <w:t>Указанные действия (бездействие) юридического лица приводят к нарушениям требований пункта 1 статьи 9 Федерального закона № 116-ФЗ, статьи 18 Федерального закона № 99-ФЗ.</w:t>
      </w:r>
    </w:p>
    <w:p w14:paraId="0E000000">
      <w:pPr>
        <w:pStyle w:val="Style_2"/>
        <w:spacing w:after="0"/>
        <w:ind w:firstLine="709" w:left="0"/>
        <w:jc w:val="both"/>
        <w:rPr>
          <w:rFonts w:ascii="Times New Roman" w:hAnsi="Times New Roman"/>
          <w:sz w:val="28"/>
        </w:rPr>
      </w:pPr>
      <w:r>
        <w:rPr>
          <w:rStyle w:val="Style_2_ch"/>
          <w:rFonts w:ascii="Times New Roman" w:hAnsi="Times New Roman"/>
          <w:sz w:val="28"/>
        </w:rPr>
        <w:t>Аналогичные нарушения выявлены в ГБПОУ «Аграрный колледж».</w:t>
      </w:r>
    </w:p>
    <w:p w14:paraId="0F000000">
      <w:pPr>
        <w:pStyle w:val="Style_2"/>
        <w:spacing w:after="0"/>
        <w:ind w:firstLine="709" w:left="0"/>
        <w:jc w:val="both"/>
        <w:rPr>
          <w:rFonts w:ascii="Times New Roman" w:hAnsi="Times New Roman"/>
          <w:sz w:val="28"/>
        </w:rPr>
      </w:pPr>
      <w:r>
        <w:rPr>
          <w:rStyle w:val="Style_2_ch"/>
          <w:rFonts w:ascii="Times New Roman" w:hAnsi="Times New Roman"/>
          <w:sz w:val="28"/>
        </w:rPr>
        <w:t>В этой связи в целях устранения выявленных нарушений закона 11.09.2025 в адрес АО «Единый оператор Республики Дагестан в сфере водоснабжения и водоотведения» и ГБПОУ «Аграрный колледж» внесены представления об устранении нарушений федерального законодательства, которые рассмотрены и удовлетворены, выявленные нарушения устранены, 1 (одно) должностное лицо привлечено к дисциплинарной ответственности.</w:t>
      </w:r>
    </w:p>
    <w:p w14:paraId="10000000">
      <w:pPr>
        <w:pStyle w:val="Style_2"/>
        <w:spacing w:after="0"/>
        <w:ind w:firstLine="709" w:left="0"/>
        <w:jc w:val="both"/>
        <w:rPr>
          <w:rFonts w:ascii="Times New Roman" w:hAnsi="Times New Roman"/>
          <w:sz w:val="28"/>
        </w:rPr>
      </w:pPr>
    </w:p>
    <w:p w14:paraId="11000000">
      <w:pPr>
        <w:pStyle w:val="Style_2"/>
        <w:spacing w:after="0"/>
        <w:ind w:firstLine="709" w:left="0"/>
        <w:jc w:val="both"/>
        <w:rPr>
          <w:rFonts w:ascii="Times New Roman" w:hAnsi="Times New Roman"/>
          <w:sz w:val="28"/>
        </w:rPr>
      </w:pPr>
      <w:r>
        <w:rPr>
          <w:rFonts w:ascii="Times New Roman" w:hAnsi="Times New Roman"/>
          <w:b w:val="1"/>
          <w:sz w:val="28"/>
        </w:rPr>
        <w:t>3.</w:t>
      </w:r>
      <w:r>
        <w:rPr>
          <w:rFonts w:ascii="Times New Roman" w:hAnsi="Times New Roman"/>
          <w:sz w:val="28"/>
        </w:rPr>
        <w:t xml:space="preserve"> П</w:t>
      </w:r>
      <w:r>
        <w:rPr>
          <w:rFonts w:ascii="Times New Roman" w:hAnsi="Times New Roman"/>
          <w:sz w:val="28"/>
        </w:rPr>
        <w:t>рокуратурой города в рамках надзорной деятельности в отделе судебных приставов по городам Дербент, Дагестанские Огни и Дербентскому району УФССП России по Республике Дагестан (далее – ОСП) проведены проверочные мероприятия, в ходе которых выявлены нарушения требований закона об исполнительном производстве.</w:t>
      </w:r>
    </w:p>
    <w:p w14:paraId="12000000">
      <w:pPr>
        <w:tabs>
          <w:tab w:leader="none" w:pos="4820" w:val="left"/>
        </w:tabs>
        <w:spacing w:after="0" w:line="240" w:lineRule="auto"/>
        <w:ind w:firstLine="709" w:left="0"/>
        <w:jc w:val="both"/>
        <w:rPr>
          <w:rFonts w:ascii="Times New Roman" w:hAnsi="Times New Roman"/>
          <w:sz w:val="28"/>
        </w:rPr>
      </w:pPr>
      <w:r>
        <w:rPr>
          <w:rFonts w:ascii="Times New Roman" w:hAnsi="Times New Roman"/>
          <w:sz w:val="28"/>
        </w:rPr>
        <w:t>Как установлено, 10.06.2023 в ОСП по городам Дербенту, Дагестанские Огни и Дербентскому району УФССП России по РД на основании решения городского суда г. Дагестанские Огни по исковому заявлению прокуратуры города возбуждено исполнительное производство к Абдуллаеву С.К.</w:t>
      </w:r>
      <w:r>
        <w:rPr>
          <w:rFonts w:ascii="Times New Roman" w:hAnsi="Times New Roman"/>
          <w:sz w:val="28"/>
        </w:rPr>
        <w:t xml:space="preserve"> об </w:t>
      </w:r>
      <w:r>
        <w:rPr>
          <w:rFonts w:ascii="Times New Roman" w:hAnsi="Times New Roman"/>
          <w:sz w:val="28"/>
        </w:rPr>
        <w:t>обязании</w:t>
      </w:r>
      <w:r>
        <w:rPr>
          <w:rFonts w:ascii="Times New Roman" w:hAnsi="Times New Roman"/>
          <w:sz w:val="28"/>
        </w:rPr>
        <w:t xml:space="preserve"> снести за свой счет самовольно возведенные строения и привести земельные участки в первоначальное состояние.   </w:t>
      </w:r>
    </w:p>
    <w:p w14:paraId="13000000">
      <w:pPr>
        <w:tabs>
          <w:tab w:leader="none" w:pos="4820" w:val="left"/>
        </w:tabs>
        <w:spacing w:after="0" w:line="240" w:lineRule="auto"/>
        <w:ind w:firstLine="709" w:left="0"/>
        <w:jc w:val="both"/>
        <w:rPr>
          <w:rFonts w:ascii="Times New Roman" w:hAnsi="Times New Roman"/>
          <w:sz w:val="28"/>
        </w:rPr>
      </w:pPr>
      <w:r>
        <w:rPr>
          <w:rFonts w:ascii="Times New Roman" w:hAnsi="Times New Roman"/>
          <w:sz w:val="28"/>
        </w:rPr>
        <w:t xml:space="preserve">В ходе проверки исполнительного производства выявлено, что в нарушение  требований Федерального закона от 02.10.2007 ФЗ № 229 «Об исполнительном производстве» судебными приставами-исполнителями какие – либо действия по исполнению решения суда на протяжении длительного времени не приняты. </w:t>
      </w:r>
    </w:p>
    <w:p w14:paraId="14000000">
      <w:pPr>
        <w:tabs>
          <w:tab w:leader="none" w:pos="4820" w:val="left"/>
        </w:tabs>
        <w:spacing w:after="0" w:line="240" w:lineRule="auto"/>
        <w:ind w:firstLine="709" w:left="0"/>
        <w:jc w:val="both"/>
        <w:rPr>
          <w:rFonts w:ascii="Times New Roman" w:hAnsi="Times New Roman"/>
          <w:sz w:val="28"/>
        </w:rPr>
      </w:pPr>
      <w:r>
        <w:rPr>
          <w:rFonts w:ascii="Times New Roman" w:hAnsi="Times New Roman"/>
          <w:sz w:val="28"/>
        </w:rPr>
        <w:t>Место нахождение должника не установлено, при этом в розыск не объявлен, не приняты меры по принудительному исполнению судебного решения.</w:t>
      </w:r>
    </w:p>
    <w:p w14:paraId="15000000">
      <w:pPr>
        <w:tabs>
          <w:tab w:leader="none" w:pos="4820" w:val="left"/>
        </w:tabs>
        <w:spacing w:after="0" w:line="240" w:lineRule="auto"/>
        <w:ind w:firstLine="709" w:left="0"/>
        <w:jc w:val="both"/>
        <w:rPr>
          <w:rFonts w:ascii="Times New Roman" w:hAnsi="Times New Roman"/>
          <w:sz w:val="28"/>
        </w:rPr>
      </w:pPr>
      <w:r>
        <w:rPr>
          <w:rFonts w:ascii="Times New Roman" w:hAnsi="Times New Roman"/>
          <w:sz w:val="28"/>
        </w:rPr>
        <w:t>Бездействие судебного пристава-исполнителя и отсутствие контроля                           со стороны руководства отдела привело к фактическому окончанию строительных работ по возведению 2 (второго) этажа объекта капитального строительств вдоль ФАД «Кавказ» Абдуллаевым С.К.</w:t>
      </w:r>
    </w:p>
    <w:p w14:paraId="16000000">
      <w:pPr>
        <w:tabs>
          <w:tab w:leader="none" w:pos="4820" w:val="left"/>
        </w:tabs>
        <w:spacing w:after="0" w:line="240" w:lineRule="auto"/>
        <w:ind w:firstLine="709" w:left="0"/>
        <w:jc w:val="both"/>
        <w:rPr>
          <w:rFonts w:ascii="Times New Roman" w:hAnsi="Times New Roman"/>
          <w:sz w:val="28"/>
        </w:rPr>
      </w:pPr>
      <w:r>
        <w:rPr>
          <w:rFonts w:ascii="Times New Roman" w:hAnsi="Times New Roman"/>
          <w:sz w:val="28"/>
        </w:rPr>
        <w:t xml:space="preserve">Также проверкой установлено, что исполнительное производство передано на исполнение </w:t>
      </w:r>
      <w:r>
        <w:rPr>
          <w:rFonts w:ascii="Times New Roman" w:hAnsi="Times New Roman"/>
          <w:sz w:val="28"/>
        </w:rPr>
        <w:t xml:space="preserve">СОСП по РД ГМУ </w:t>
      </w:r>
      <w:r>
        <w:rPr>
          <w:rFonts w:ascii="Times New Roman" w:hAnsi="Times New Roman"/>
          <w:sz w:val="28"/>
        </w:rPr>
        <w:t>ФССП России</w:t>
      </w:r>
      <w:r>
        <w:rPr>
          <w:rFonts w:ascii="Times New Roman" w:hAnsi="Times New Roman"/>
          <w:sz w:val="28"/>
        </w:rPr>
        <w:t>, однако уведомление о передачи вышеуказанного исполнительного производства в прокуратуру города не поступило.</w:t>
      </w:r>
    </w:p>
    <w:p w14:paraId="17000000">
      <w:pPr>
        <w:tabs>
          <w:tab w:leader="none" w:pos="4820" w:val="left"/>
        </w:tabs>
        <w:spacing w:after="0" w:line="240" w:lineRule="auto"/>
        <w:ind w:firstLine="709" w:left="0"/>
        <w:jc w:val="both"/>
        <w:rPr>
          <w:rFonts w:ascii="Times New Roman" w:hAnsi="Times New Roman"/>
          <w:sz w:val="28"/>
        </w:rPr>
      </w:pPr>
      <w:r>
        <w:rPr>
          <w:rFonts w:ascii="Times New Roman" w:hAnsi="Times New Roman"/>
          <w:sz w:val="28"/>
        </w:rPr>
        <w:t xml:space="preserve">По результатам проверки </w:t>
      </w:r>
      <w:r>
        <w:rPr>
          <w:rFonts w:ascii="Times New Roman" w:hAnsi="Times New Roman"/>
          <w:sz w:val="28"/>
        </w:rPr>
        <w:t>16</w:t>
      </w:r>
      <w:r>
        <w:rPr>
          <w:rFonts w:ascii="Times New Roman" w:hAnsi="Times New Roman"/>
          <w:sz w:val="28"/>
        </w:rPr>
        <w:t>.0</w:t>
      </w:r>
      <w:r>
        <w:rPr>
          <w:rFonts w:ascii="Times New Roman" w:hAnsi="Times New Roman"/>
          <w:sz w:val="28"/>
        </w:rPr>
        <w:t>9</w:t>
      </w:r>
      <w:r>
        <w:rPr>
          <w:rFonts w:ascii="Times New Roman" w:hAnsi="Times New Roman"/>
          <w:sz w:val="28"/>
        </w:rPr>
        <w:t xml:space="preserve">.2025 в адрес руководителя УФССП России по Республике Дагестан – главного судебного пристава Республики Дагестан </w:t>
      </w:r>
      <w:r>
        <w:rPr>
          <w:rFonts w:ascii="Times New Roman" w:hAnsi="Times New Roman"/>
          <w:sz w:val="28"/>
        </w:rPr>
        <w:t>Алилова</w:t>
      </w:r>
      <w:r>
        <w:rPr>
          <w:rFonts w:ascii="Times New Roman" w:hAnsi="Times New Roman"/>
          <w:sz w:val="28"/>
        </w:rPr>
        <w:t xml:space="preserve"> А.М. внесено представление об устранении нарушений об исполнительном производстве, которое</w:t>
      </w:r>
      <w:r>
        <w:rPr>
          <w:rFonts w:ascii="Times New Roman" w:hAnsi="Times New Roman"/>
          <w:sz w:val="28"/>
        </w:rPr>
        <w:t xml:space="preserve"> рассмотрено и удовлетворено, выявленные нарушения устранены, 1 (одно) должностное лицо привлечено к дисциплинарной ответственности.</w:t>
      </w:r>
    </w:p>
    <w:p w14:paraId="18000000">
      <w:pPr>
        <w:tabs>
          <w:tab w:leader="none" w:pos="4820" w:val="left"/>
        </w:tabs>
        <w:spacing w:after="0" w:line="240" w:lineRule="auto"/>
        <w:ind w:firstLine="709" w:left="0"/>
        <w:jc w:val="both"/>
        <w:rPr>
          <w:rFonts w:ascii="Times New Roman" w:hAnsi="Times New Roman"/>
          <w:sz w:val="28"/>
        </w:rPr>
      </w:pPr>
    </w:p>
    <w:p w14:paraId="19000000">
      <w:pPr>
        <w:tabs>
          <w:tab w:leader="none" w:pos="4820" w:val="left"/>
        </w:tabs>
        <w:spacing w:after="0" w:line="240" w:lineRule="auto"/>
        <w:ind w:firstLine="709" w:left="0"/>
        <w:jc w:val="both"/>
        <w:rPr>
          <w:rFonts w:ascii="Times New Roman" w:hAnsi="Times New Roman"/>
          <w:sz w:val="28"/>
        </w:rPr>
      </w:pPr>
      <w:r>
        <w:rPr>
          <w:rFonts w:ascii="Times New Roman" w:hAnsi="Times New Roman"/>
          <w:b w:val="1"/>
          <w:sz w:val="28"/>
        </w:rPr>
        <w:t>4.</w:t>
      </w:r>
      <w:r>
        <w:rPr>
          <w:rFonts w:ascii="Times New Roman" w:hAnsi="Times New Roman"/>
          <w:sz w:val="28"/>
        </w:rPr>
        <w:t xml:space="preserve"> П</w:t>
      </w:r>
      <w:r>
        <w:rPr>
          <w:rFonts w:ascii="Times New Roman" w:hAnsi="Times New Roman"/>
          <w:sz w:val="28"/>
        </w:rPr>
        <w:t>рокуратурой города проведена проверка исполнения требований законодательства в области связи при заключении от имени операторов подвижной радиотелефонной связи договоров об оказании услуг, в ходе которой выявлены нарушения.</w:t>
      </w:r>
    </w:p>
    <w:p w14:paraId="1A000000">
      <w:pPr>
        <w:tabs>
          <w:tab w:leader="none" w:pos="4820" w:val="left"/>
        </w:tabs>
        <w:spacing w:after="0" w:line="240" w:lineRule="auto"/>
        <w:ind w:firstLine="709" w:left="0"/>
        <w:jc w:val="both"/>
        <w:rPr>
          <w:rFonts w:ascii="Times New Roman" w:hAnsi="Times New Roman"/>
          <w:sz w:val="28"/>
        </w:rPr>
      </w:pPr>
      <w:r>
        <w:rPr>
          <w:rFonts w:ascii="Times New Roman" w:hAnsi="Times New Roman"/>
          <w:sz w:val="28"/>
        </w:rPr>
        <w:t>С</w:t>
      </w:r>
      <w:r>
        <w:rPr>
          <w:rFonts w:ascii="Times New Roman" w:hAnsi="Times New Roman"/>
          <w:sz w:val="28"/>
        </w:rPr>
        <w:t>огласно ст. 2 Федерального закона от 07.02.2011 № 3-ФЗ «О полиции» к основным направлениям деятельности полиции в числе иных относится защита личности, общества, государства от противоправных посягательств, предупреждение и пресечение преступлений и административных правонарушений, обеспечение правопорядка в общественных местах.</w:t>
      </w:r>
    </w:p>
    <w:p w14:paraId="1B000000">
      <w:pPr>
        <w:tabs>
          <w:tab w:leader="none" w:pos="4820" w:val="left"/>
        </w:tabs>
        <w:spacing w:after="0" w:line="240" w:lineRule="auto"/>
        <w:ind w:firstLine="709" w:left="0"/>
        <w:jc w:val="both"/>
        <w:rPr>
          <w:rFonts w:ascii="Times New Roman" w:hAnsi="Times New Roman"/>
          <w:sz w:val="28"/>
        </w:rPr>
      </w:pPr>
      <w:r>
        <w:rPr>
          <w:rFonts w:ascii="Times New Roman" w:hAnsi="Times New Roman"/>
          <w:sz w:val="28"/>
        </w:rPr>
        <w:t>В силу п. 4 ч. 1 ст. 12 Федерального закона от 07.02.2011 № 3-ФЗ</w:t>
      </w:r>
      <w:r>
        <w:rPr>
          <w:rFonts w:ascii="Times New Roman" w:hAnsi="Times New Roman"/>
          <w:sz w:val="28"/>
        </w:rPr>
        <w:br/>
      </w:r>
      <w:r>
        <w:rPr>
          <w:rFonts w:ascii="Times New Roman" w:hAnsi="Times New Roman"/>
          <w:sz w:val="28"/>
        </w:rPr>
        <w:t>«О полиции» на полицию возлагаются обязанности, в частности, выявлять причины преступлений и административных правонарушений и условия, способствующие их совершению, принимать в пределах своих полномочий меры по их устранению; выявлять лиц, имеющих намерение совершить преступление, и проводить с ними индивидуальную профилактическую работу; участвовать в профилактике безнадзорности и правонарушений несовершеннолетних; участвовать в пропаганде правовых знаний по направлениям деятельности полиции.</w:t>
      </w:r>
    </w:p>
    <w:p w14:paraId="1C000000">
      <w:pPr>
        <w:tabs>
          <w:tab w:leader="none" w:pos="4820" w:val="left"/>
        </w:tabs>
        <w:spacing w:after="0" w:line="240" w:lineRule="auto"/>
        <w:ind w:firstLine="709" w:left="0"/>
        <w:jc w:val="both"/>
        <w:rPr>
          <w:rFonts w:ascii="Times New Roman" w:hAnsi="Times New Roman"/>
          <w:sz w:val="28"/>
        </w:rPr>
      </w:pPr>
      <w:r>
        <w:rPr>
          <w:rFonts w:ascii="Times New Roman" w:hAnsi="Times New Roman"/>
          <w:sz w:val="28"/>
        </w:rPr>
        <w:t>В соответствии с частью 1 статьи 6 Федерального закона от 23.06.2016 № 182-ФЗ «Об основах системы профилактики правонарушений в Российской Федерации» профилактика правонарушений осуществляется по следующим основным направлениям: защита личности, общества и государства</w:t>
      </w:r>
      <w:r>
        <w:rPr>
          <w:rFonts w:ascii="Times New Roman" w:hAnsi="Times New Roman"/>
          <w:sz w:val="28"/>
        </w:rPr>
        <w:br/>
      </w:r>
      <w:r>
        <w:rPr>
          <w:rFonts w:ascii="Times New Roman" w:hAnsi="Times New Roman"/>
          <w:sz w:val="28"/>
        </w:rPr>
        <w:t>от противоправных посягательств; предупреждение правонарушений; развитие системы профилактического учета лиц, склонных к совершению правонарушений; охрана общественного порядка, в том числе при проведении спортивных, зрелищных и иных массовых мероприятий; обеспечение общественной безопасности, в том числе безопасности дорожного движения</w:t>
      </w:r>
      <w:r>
        <w:rPr>
          <w:rFonts w:ascii="Times New Roman" w:hAnsi="Times New Roman"/>
          <w:sz w:val="28"/>
        </w:rPr>
        <w:br/>
      </w:r>
      <w:r>
        <w:rPr>
          <w:rFonts w:ascii="Times New Roman" w:hAnsi="Times New Roman"/>
          <w:sz w:val="28"/>
        </w:rPr>
        <w:t>и транспортной безопасности; противодействие незаконной миграции; предупреждение безнадзорности, беспризорности, правонарушений</w:t>
      </w:r>
      <w:r>
        <w:rPr>
          <w:rFonts w:ascii="Times New Roman" w:hAnsi="Times New Roman"/>
          <w:sz w:val="28"/>
        </w:rPr>
        <w:br/>
      </w:r>
      <w:r>
        <w:rPr>
          <w:rFonts w:ascii="Times New Roman" w:hAnsi="Times New Roman"/>
          <w:sz w:val="28"/>
        </w:rPr>
        <w:t xml:space="preserve">и антиобщественных действий несовершеннолетних; противодействие терроризму и экстремистской деятельности, защита потенциальных объектов </w:t>
      </w:r>
      <w:r>
        <w:rPr>
          <w:rFonts w:ascii="Times New Roman" w:hAnsi="Times New Roman"/>
          <w:sz w:val="28"/>
        </w:rPr>
        <w:t>террористических посягательств, в том числе критически важных и (или) потенциально опасных объектов инфраструктуры и жизнеобеспечения,</w:t>
      </w:r>
      <w:r>
        <w:rPr>
          <w:rFonts w:ascii="Times New Roman" w:hAnsi="Times New Roman"/>
          <w:sz w:val="28"/>
        </w:rPr>
        <w:br/>
      </w:r>
      <w:r>
        <w:rPr>
          <w:rFonts w:ascii="Times New Roman" w:hAnsi="Times New Roman"/>
          <w:sz w:val="28"/>
        </w:rPr>
        <w:t>а также мест массового пребывания людей; противодействие незаконному обороту наркотических средств, психотропных веществ и их прекурсоров; обеспечение защиты и охраны частной, государственной, муниципальной</w:t>
      </w:r>
      <w:r>
        <w:rPr>
          <w:rFonts w:ascii="Times New Roman" w:hAnsi="Times New Roman"/>
          <w:sz w:val="28"/>
        </w:rPr>
        <w:br/>
      </w:r>
      <w:r>
        <w:rPr>
          <w:rFonts w:ascii="Times New Roman" w:hAnsi="Times New Roman"/>
          <w:sz w:val="28"/>
        </w:rPr>
        <w:t>и иных форм собственности; обеспечение экономической безопасности; противодействие коррупции, выявление и устранение причин и условий</w:t>
      </w:r>
      <w:r>
        <w:rPr>
          <w:rFonts w:ascii="Times New Roman" w:hAnsi="Times New Roman"/>
          <w:sz w:val="28"/>
        </w:rPr>
        <w:br/>
      </w:r>
      <w:r>
        <w:rPr>
          <w:rFonts w:ascii="Times New Roman" w:hAnsi="Times New Roman"/>
          <w:sz w:val="28"/>
        </w:rPr>
        <w:t>ее возникновения; обеспечение экологической безопасности, охрана окружающей среды; обеспечение пожарной безопасности; предупреждение, ликвидация и (или) минимизация последствий чрезвычайных ситуаций природного и техногенного характера; повышение уровня правовой грамотности и развитие правосознания граждан.</w:t>
      </w:r>
    </w:p>
    <w:p w14:paraId="1D000000">
      <w:pPr>
        <w:tabs>
          <w:tab w:leader="none" w:pos="4820" w:val="left"/>
        </w:tabs>
        <w:spacing w:after="0" w:line="240" w:lineRule="auto"/>
        <w:ind w:firstLine="709" w:left="0"/>
        <w:jc w:val="both"/>
        <w:rPr>
          <w:rFonts w:ascii="Times New Roman" w:hAnsi="Times New Roman"/>
          <w:sz w:val="28"/>
        </w:rPr>
      </w:pPr>
      <w:r>
        <w:rPr>
          <w:rFonts w:ascii="Times New Roman" w:hAnsi="Times New Roman"/>
          <w:sz w:val="28"/>
        </w:rPr>
        <w:t>Вместе с тем вышеуказанные требования законодательства</w:t>
      </w:r>
      <w:r>
        <w:rPr>
          <w:rFonts w:ascii="Times New Roman" w:hAnsi="Times New Roman"/>
          <w:sz w:val="28"/>
        </w:rPr>
        <w:br/>
      </w:r>
      <w:r>
        <w:rPr>
          <w:rFonts w:ascii="Times New Roman" w:hAnsi="Times New Roman"/>
          <w:sz w:val="28"/>
        </w:rPr>
        <w:t>ОМВД России по г. Дагестанские Огни в полной мере, не исполняются.</w:t>
      </w:r>
    </w:p>
    <w:p w14:paraId="1E000000">
      <w:pPr>
        <w:tabs>
          <w:tab w:leader="none" w:pos="4820" w:val="left"/>
        </w:tabs>
        <w:spacing w:after="0" w:line="240" w:lineRule="auto"/>
        <w:ind w:firstLine="709" w:left="0"/>
        <w:jc w:val="both"/>
        <w:rPr>
          <w:rFonts w:ascii="Times New Roman" w:hAnsi="Times New Roman"/>
          <w:sz w:val="28"/>
        </w:rPr>
      </w:pPr>
      <w:r>
        <w:rPr>
          <w:rFonts w:ascii="Times New Roman" w:hAnsi="Times New Roman"/>
          <w:sz w:val="28"/>
        </w:rPr>
        <w:t xml:space="preserve">В этой связи 07.02.2025 в адрес начальника ОМВД России по </w:t>
      </w:r>
      <w:r>
        <w:rPr>
          <w:rFonts w:ascii="Times New Roman" w:hAnsi="Times New Roman"/>
          <w:sz w:val="28"/>
        </w:rPr>
        <w:br/>
      </w:r>
      <w:r>
        <w:rPr>
          <w:rFonts w:ascii="Times New Roman" w:hAnsi="Times New Roman"/>
          <w:sz w:val="28"/>
        </w:rPr>
        <w:t>г. Дагестанские Огни внесено представление об устранении нарушений федерального законодательства, которое</w:t>
      </w:r>
      <w:r>
        <w:rPr>
          <w:rFonts w:ascii="Times New Roman" w:hAnsi="Times New Roman"/>
          <w:sz w:val="28"/>
        </w:rPr>
        <w:t xml:space="preserve"> рассмотрено и удовлетворено, 1 (одно) должностное лицо привлечено к дисциплинарной ответственности, выявленные нарушения устранены.</w:t>
      </w:r>
    </w:p>
    <w:p w14:paraId="1F000000">
      <w:pPr>
        <w:pStyle w:val="Style_2"/>
        <w:spacing w:after="0"/>
        <w:ind w:firstLine="709" w:left="0"/>
        <w:jc w:val="both"/>
        <w:rPr>
          <w:rFonts w:ascii="Times New Roman" w:hAnsi="Times New Roman"/>
          <w:sz w:val="28"/>
        </w:rPr>
      </w:pPr>
    </w:p>
    <w:p w14:paraId="20000000">
      <w:pPr>
        <w:pStyle w:val="Style_2"/>
        <w:spacing w:after="0"/>
        <w:ind w:firstLine="709" w:left="0"/>
        <w:jc w:val="both"/>
        <w:rPr>
          <w:rFonts w:ascii="Times New Roman" w:hAnsi="Times New Roman"/>
          <w:sz w:val="28"/>
        </w:rPr>
      </w:pPr>
      <w:r>
        <w:rPr>
          <w:rFonts w:ascii="Times New Roman" w:hAnsi="Times New Roman"/>
          <w:b w:val="1"/>
          <w:sz w:val="28"/>
        </w:rPr>
        <w:t>5.</w:t>
      </w:r>
      <w:r>
        <w:rPr>
          <w:rFonts w:ascii="Times New Roman" w:hAnsi="Times New Roman"/>
          <w:sz w:val="28"/>
        </w:rPr>
        <w:t xml:space="preserve"> </w:t>
      </w:r>
      <w:r>
        <w:rPr>
          <w:rFonts w:ascii="Times New Roman" w:hAnsi="Times New Roman"/>
          <w:sz w:val="28"/>
        </w:rPr>
        <w:t xml:space="preserve">Прокуратурой </w:t>
      </w:r>
      <w:r>
        <w:rPr>
          <w:rFonts w:ascii="Times New Roman" w:hAnsi="Times New Roman"/>
          <w:sz w:val="28"/>
        </w:rPr>
        <w:t>города</w:t>
      </w:r>
      <w:r>
        <w:rPr>
          <w:rFonts w:ascii="Times New Roman" w:hAnsi="Times New Roman"/>
          <w:sz w:val="28"/>
        </w:rPr>
        <w:t xml:space="preserve"> проведен анализ эффективности принимаемых органами местного самоуправления мер по уничтожению дикорастущей конопли и профилактики ее произрастания.</w:t>
      </w:r>
    </w:p>
    <w:p w14:paraId="21000000">
      <w:pPr>
        <w:tabs>
          <w:tab w:leader="none" w:pos="4820" w:val="left"/>
        </w:tabs>
        <w:spacing w:after="0" w:line="240" w:lineRule="auto"/>
        <w:ind w:firstLine="709" w:left="0"/>
        <w:jc w:val="both"/>
        <w:rPr>
          <w:rFonts w:ascii="Times New Roman" w:hAnsi="Times New Roman"/>
          <w:sz w:val="28"/>
        </w:rPr>
      </w:pPr>
      <w:r>
        <w:rPr>
          <w:rFonts w:ascii="Times New Roman" w:hAnsi="Times New Roman"/>
          <w:sz w:val="28"/>
        </w:rPr>
        <w:t>Мониторинг состояния преступности свидетельствует о не снижающемся количестве зарегистрированных на территории города преступлений, связанных с незаконным оборотом наркотических средств растительного происхождения.</w:t>
      </w:r>
    </w:p>
    <w:p w14:paraId="22000000">
      <w:pPr>
        <w:tabs>
          <w:tab w:leader="none" w:pos="4820" w:val="left"/>
        </w:tabs>
        <w:spacing w:after="0" w:line="240" w:lineRule="auto"/>
        <w:ind w:firstLine="709" w:left="0"/>
        <w:jc w:val="both"/>
        <w:rPr>
          <w:rFonts w:ascii="Times New Roman" w:hAnsi="Times New Roman"/>
          <w:sz w:val="28"/>
        </w:rPr>
      </w:pPr>
      <w:r>
        <w:rPr>
          <w:rFonts w:ascii="Times New Roman" w:hAnsi="Times New Roman"/>
          <w:sz w:val="28"/>
        </w:rPr>
        <w:t xml:space="preserve">Так, по состоянию на </w:t>
      </w:r>
      <w:r>
        <w:rPr>
          <w:rFonts w:ascii="Times New Roman" w:hAnsi="Times New Roman"/>
          <w:sz w:val="28"/>
        </w:rPr>
        <w:t>30</w:t>
      </w:r>
      <w:r>
        <w:rPr>
          <w:rFonts w:ascii="Times New Roman" w:hAnsi="Times New Roman"/>
          <w:sz w:val="28"/>
        </w:rPr>
        <w:t xml:space="preserve">.10.2025 на территории города </w:t>
      </w:r>
      <w:r>
        <w:rPr>
          <w:rFonts w:ascii="Times New Roman" w:hAnsi="Times New Roman"/>
          <w:sz w:val="28"/>
        </w:rPr>
        <w:t>Дагестанские Огни</w:t>
      </w:r>
      <w:r>
        <w:rPr>
          <w:rFonts w:ascii="Times New Roman" w:hAnsi="Times New Roman"/>
          <w:sz w:val="28"/>
        </w:rPr>
        <w:t xml:space="preserve"> зарегистрировано 10 (десять) преступлений, предусмотренных частью 1 статьи 228 Уголовного кодекса Российской Федерации, по фактам незаконного приобретения и хранения наркотического средства «марихуана». </w:t>
      </w:r>
    </w:p>
    <w:p w14:paraId="23000000">
      <w:pPr>
        <w:tabs>
          <w:tab w:leader="none" w:pos="4820" w:val="left"/>
        </w:tabs>
        <w:spacing w:after="0" w:line="240" w:lineRule="auto"/>
        <w:ind w:firstLine="709" w:left="0"/>
        <w:jc w:val="both"/>
        <w:rPr>
          <w:rFonts w:ascii="Times New Roman" w:hAnsi="Times New Roman"/>
          <w:sz w:val="28"/>
        </w:rPr>
      </w:pPr>
      <w:r>
        <w:rPr>
          <w:rFonts w:ascii="Times New Roman" w:hAnsi="Times New Roman"/>
          <w:sz w:val="28"/>
        </w:rPr>
        <w:t>Согласно материалам уголовных дел, имеют место факты сбора частей дикорастущей конопли на окраине города.</w:t>
      </w:r>
    </w:p>
    <w:p w14:paraId="24000000">
      <w:pPr>
        <w:tabs>
          <w:tab w:leader="none" w:pos="4820" w:val="left"/>
        </w:tabs>
        <w:spacing w:after="0" w:line="240" w:lineRule="auto"/>
        <w:ind w:firstLine="709" w:left="0"/>
        <w:jc w:val="both"/>
        <w:rPr>
          <w:rFonts w:ascii="Times New Roman" w:hAnsi="Times New Roman"/>
          <w:sz w:val="28"/>
        </w:rPr>
      </w:pPr>
      <w:r>
        <w:rPr>
          <w:rFonts w:ascii="Times New Roman" w:hAnsi="Times New Roman"/>
          <w:sz w:val="28"/>
        </w:rPr>
        <w:t>В этой связи прокуратурой города в адрес глав</w:t>
      </w:r>
      <w:r>
        <w:rPr>
          <w:rFonts w:ascii="Times New Roman" w:hAnsi="Times New Roman"/>
          <w:sz w:val="28"/>
        </w:rPr>
        <w:t>ы</w:t>
      </w:r>
      <w:r>
        <w:rPr>
          <w:rFonts w:ascii="Times New Roman" w:hAnsi="Times New Roman"/>
          <w:sz w:val="28"/>
        </w:rPr>
        <w:t xml:space="preserve"> ГО «город Дагестанские Огни» </w:t>
      </w:r>
      <w:r>
        <w:rPr>
          <w:rFonts w:ascii="Times New Roman" w:hAnsi="Times New Roman"/>
          <w:sz w:val="28"/>
        </w:rPr>
        <w:t>30</w:t>
      </w:r>
      <w:r>
        <w:rPr>
          <w:rFonts w:ascii="Times New Roman" w:hAnsi="Times New Roman"/>
          <w:sz w:val="28"/>
        </w:rPr>
        <w:t>.10.2025 внесен</w:t>
      </w:r>
      <w:r>
        <w:rPr>
          <w:rFonts w:ascii="Times New Roman" w:hAnsi="Times New Roman"/>
          <w:sz w:val="28"/>
        </w:rPr>
        <w:t>о</w:t>
      </w:r>
      <w:r>
        <w:rPr>
          <w:rFonts w:ascii="Times New Roman" w:hAnsi="Times New Roman"/>
          <w:sz w:val="28"/>
        </w:rPr>
        <w:t xml:space="preserve"> представлени</w:t>
      </w:r>
      <w:r>
        <w:rPr>
          <w:rFonts w:ascii="Times New Roman" w:hAnsi="Times New Roman"/>
          <w:sz w:val="28"/>
        </w:rPr>
        <w:t>е</w:t>
      </w:r>
      <w:r>
        <w:rPr>
          <w:rFonts w:ascii="Times New Roman" w:hAnsi="Times New Roman"/>
          <w:sz w:val="28"/>
        </w:rPr>
        <w:t xml:space="preserve"> об устранении нарушений законодательства, регламентирующего порядок уничтожения дикорастущей конопли и профилактики ее произрастания</w:t>
      </w:r>
      <w:r>
        <w:rPr>
          <w:rFonts w:ascii="Times New Roman" w:hAnsi="Times New Roman"/>
          <w:sz w:val="28"/>
        </w:rPr>
        <w:t>, которое рассмотрено и удовлетворено, выявленные нарушения устранены.</w:t>
      </w:r>
    </w:p>
    <w:p w14:paraId="25000000">
      <w:pPr>
        <w:tabs>
          <w:tab w:leader="none" w:pos="4820" w:val="left"/>
        </w:tabs>
        <w:spacing w:after="0" w:line="240" w:lineRule="auto"/>
        <w:ind w:firstLine="709" w:left="0"/>
        <w:jc w:val="both"/>
        <w:rPr>
          <w:rFonts w:ascii="Times New Roman" w:hAnsi="Times New Roman"/>
          <w:sz w:val="28"/>
        </w:rPr>
      </w:pPr>
    </w:p>
    <w:p w14:paraId="26000000">
      <w:pPr>
        <w:tabs>
          <w:tab w:leader="none" w:pos="4820" w:val="left"/>
        </w:tabs>
        <w:spacing w:after="0" w:line="240" w:lineRule="auto"/>
        <w:ind w:firstLine="709" w:left="0"/>
        <w:jc w:val="both"/>
        <w:rPr>
          <w:rFonts w:ascii="Times New Roman" w:hAnsi="Times New Roman"/>
          <w:sz w:val="28"/>
        </w:rPr>
      </w:pPr>
      <w:r>
        <w:rPr>
          <w:rFonts w:ascii="Times New Roman" w:hAnsi="Times New Roman"/>
          <w:b w:val="1"/>
          <w:sz w:val="28"/>
        </w:rPr>
        <w:t>6.</w:t>
      </w:r>
      <w:r>
        <w:rPr>
          <w:rFonts w:ascii="Times New Roman" w:hAnsi="Times New Roman"/>
          <w:sz w:val="28"/>
        </w:rPr>
        <w:t xml:space="preserve"> П</w:t>
      </w:r>
      <w:r>
        <w:rPr>
          <w:rFonts w:ascii="Times New Roman" w:hAnsi="Times New Roman"/>
          <w:sz w:val="28"/>
        </w:rPr>
        <w:t xml:space="preserve">рокуратурой </w:t>
      </w:r>
      <w:r>
        <w:rPr>
          <w:rFonts w:ascii="Times New Roman" w:hAnsi="Times New Roman"/>
          <w:sz w:val="28"/>
        </w:rPr>
        <w:t>города</w:t>
      </w:r>
      <w:r>
        <w:rPr>
          <w:rFonts w:ascii="Times New Roman" w:hAnsi="Times New Roman"/>
          <w:sz w:val="28"/>
        </w:rPr>
        <w:t xml:space="preserve"> проведена проверка в сфере топливно-энергетического комплекса, включая вопросы промышленной и пожарной безопасности на потенциально опасных объектах.</w:t>
      </w:r>
    </w:p>
    <w:p w14:paraId="27000000">
      <w:pPr>
        <w:spacing w:after="0" w:line="240" w:lineRule="auto"/>
        <w:ind w:firstLine="708" w:left="0"/>
        <w:jc w:val="both"/>
        <w:rPr>
          <w:rFonts w:ascii="Times New Roman" w:hAnsi="Times New Roman"/>
          <w:sz w:val="28"/>
        </w:rPr>
      </w:pPr>
      <w:r>
        <w:rPr>
          <w:rFonts w:ascii="Times New Roman" w:hAnsi="Times New Roman"/>
          <w:sz w:val="28"/>
        </w:rPr>
        <w:t xml:space="preserve">Так, с привлечением специалистов отделения № 2 по </w:t>
      </w:r>
      <w:r>
        <w:rPr>
          <w:rFonts w:ascii="Times New Roman" w:hAnsi="Times New Roman"/>
          <w:sz w:val="28"/>
        </w:rPr>
        <w:t xml:space="preserve">г. Дагестанские Огни и Табасаранскому району ГУ МЧС по РД прокуратурой города проведена проверка исполнения законодательствами в сфере пожарной безопасности </w:t>
      </w:r>
      <w:r>
        <w:rPr>
          <w:rFonts w:ascii="Times New Roman" w:hAnsi="Times New Roman"/>
          <w:sz w:val="28"/>
        </w:rPr>
        <w:t xml:space="preserve">в деятельности </w:t>
      </w:r>
      <w:r>
        <w:rPr>
          <w:rFonts w:ascii="Times New Roman" w:hAnsi="Times New Roman"/>
          <w:sz w:val="28"/>
        </w:rPr>
        <w:t>индивидуальн</w:t>
      </w:r>
      <w:r>
        <w:rPr>
          <w:rFonts w:ascii="Times New Roman" w:hAnsi="Times New Roman"/>
          <w:sz w:val="28"/>
        </w:rPr>
        <w:t>ого</w:t>
      </w:r>
      <w:r>
        <w:rPr>
          <w:rFonts w:ascii="Times New Roman" w:hAnsi="Times New Roman"/>
          <w:sz w:val="28"/>
        </w:rPr>
        <w:t xml:space="preserve"> предпринимател</w:t>
      </w:r>
      <w:r>
        <w:rPr>
          <w:rFonts w:ascii="Times New Roman" w:hAnsi="Times New Roman"/>
          <w:sz w:val="28"/>
        </w:rPr>
        <w:t>я,</w:t>
      </w:r>
      <w:r>
        <w:rPr>
          <w:rFonts w:ascii="Times New Roman" w:hAnsi="Times New Roman"/>
          <w:sz w:val="28"/>
        </w:rPr>
        <w:t xml:space="preserve"> </w:t>
      </w:r>
      <w:r>
        <w:rPr>
          <w:rFonts w:ascii="Times New Roman" w:hAnsi="Times New Roman"/>
          <w:sz w:val="28"/>
        </w:rPr>
        <w:t>эксплуатирующ</w:t>
      </w:r>
      <w:r>
        <w:rPr>
          <w:rFonts w:ascii="Times New Roman" w:hAnsi="Times New Roman"/>
          <w:sz w:val="28"/>
        </w:rPr>
        <w:t>его</w:t>
      </w:r>
      <w:r>
        <w:rPr>
          <w:rFonts w:ascii="Times New Roman" w:hAnsi="Times New Roman"/>
          <w:sz w:val="28"/>
        </w:rPr>
        <w:t xml:space="preserve"> опасн</w:t>
      </w:r>
      <w:r>
        <w:rPr>
          <w:rFonts w:ascii="Times New Roman" w:hAnsi="Times New Roman"/>
          <w:sz w:val="28"/>
        </w:rPr>
        <w:t>ый</w:t>
      </w:r>
      <w:r>
        <w:rPr>
          <w:rFonts w:ascii="Times New Roman" w:hAnsi="Times New Roman"/>
          <w:sz w:val="28"/>
        </w:rPr>
        <w:t xml:space="preserve"> производственны</w:t>
      </w:r>
      <w:r>
        <w:rPr>
          <w:rFonts w:ascii="Times New Roman" w:hAnsi="Times New Roman"/>
          <w:sz w:val="28"/>
        </w:rPr>
        <w:t>й</w:t>
      </w:r>
      <w:r>
        <w:rPr>
          <w:rFonts w:ascii="Times New Roman" w:hAnsi="Times New Roman"/>
          <w:sz w:val="28"/>
        </w:rPr>
        <w:t xml:space="preserve"> объект - </w:t>
      </w:r>
      <w:r>
        <w:rPr>
          <w:rFonts w:ascii="Times New Roman" w:hAnsi="Times New Roman"/>
          <w:sz w:val="28"/>
        </w:rPr>
        <w:t>газ</w:t>
      </w:r>
      <w:r>
        <w:rPr>
          <w:rFonts w:ascii="Times New Roman" w:hAnsi="Times New Roman"/>
          <w:sz w:val="28"/>
        </w:rPr>
        <w:t>о</w:t>
      </w:r>
      <w:r>
        <w:rPr>
          <w:rFonts w:ascii="Times New Roman" w:hAnsi="Times New Roman"/>
          <w:sz w:val="28"/>
        </w:rPr>
        <w:t>накопительн</w:t>
      </w:r>
      <w:r>
        <w:rPr>
          <w:rFonts w:ascii="Times New Roman" w:hAnsi="Times New Roman"/>
          <w:sz w:val="28"/>
        </w:rPr>
        <w:t>ая</w:t>
      </w:r>
      <w:r>
        <w:rPr>
          <w:rFonts w:ascii="Times New Roman" w:hAnsi="Times New Roman"/>
          <w:sz w:val="28"/>
        </w:rPr>
        <w:t xml:space="preserve"> станци</w:t>
      </w:r>
      <w:r>
        <w:rPr>
          <w:rFonts w:ascii="Times New Roman" w:hAnsi="Times New Roman"/>
          <w:sz w:val="28"/>
        </w:rPr>
        <w:t>я (далее - ГНС)</w:t>
      </w:r>
      <w:r>
        <w:rPr>
          <w:rFonts w:ascii="Times New Roman" w:hAnsi="Times New Roman"/>
          <w:sz w:val="28"/>
        </w:rPr>
        <w:t>.</w:t>
      </w:r>
    </w:p>
    <w:p w14:paraId="28000000">
      <w:pPr>
        <w:spacing w:after="0" w:line="240" w:lineRule="auto"/>
        <w:ind w:firstLine="708" w:left="0"/>
        <w:jc w:val="both"/>
        <w:rPr>
          <w:rFonts w:ascii="Times New Roman" w:hAnsi="Times New Roman"/>
          <w:sz w:val="28"/>
        </w:rPr>
      </w:pPr>
      <w:r>
        <w:rPr>
          <w:rFonts w:ascii="Times New Roman" w:hAnsi="Times New Roman"/>
          <w:sz w:val="28"/>
        </w:rPr>
        <w:t xml:space="preserve">В ходе проверки </w:t>
      </w:r>
      <w:r>
        <w:rPr>
          <w:rFonts w:ascii="Times New Roman" w:hAnsi="Times New Roman"/>
          <w:sz w:val="28"/>
        </w:rPr>
        <w:t xml:space="preserve">вышеуказанного объекта </w:t>
      </w:r>
      <w:r>
        <w:rPr>
          <w:rFonts w:ascii="Times New Roman" w:hAnsi="Times New Roman"/>
          <w:sz w:val="28"/>
        </w:rPr>
        <w:t>выявлены следующие нарушения требований пожарной безопасности, а именно:</w:t>
      </w:r>
    </w:p>
    <w:p w14:paraId="29000000">
      <w:pPr>
        <w:spacing w:after="0" w:line="240" w:lineRule="auto"/>
        <w:ind w:firstLine="708" w:left="0"/>
        <w:jc w:val="both"/>
        <w:rPr>
          <w:rFonts w:ascii="Times New Roman" w:hAnsi="Times New Roman"/>
          <w:sz w:val="28"/>
        </w:rPr>
      </w:pPr>
      <w:r>
        <w:rPr>
          <w:rFonts w:ascii="Times New Roman" w:hAnsi="Times New Roman"/>
          <w:sz w:val="28"/>
        </w:rPr>
        <w:t xml:space="preserve">- </w:t>
      </w:r>
      <w:r>
        <w:rPr>
          <w:rFonts w:ascii="Times New Roman" w:hAnsi="Times New Roman"/>
          <w:sz w:val="28"/>
        </w:rPr>
        <w:t xml:space="preserve">охранное помещение, расположенное на территории ГНС, не оборудовано автоматической пожарной сигнализацией (ст. 4, 6 и 83 Федерального закона от 22 июля 2008 года </w:t>
      </w:r>
      <w:r>
        <w:rPr>
          <w:rFonts w:ascii="Times New Roman" w:hAnsi="Times New Roman"/>
          <w:sz w:val="28"/>
        </w:rPr>
        <w:t>№</w:t>
      </w:r>
      <w:r>
        <w:rPr>
          <w:rFonts w:ascii="Times New Roman" w:hAnsi="Times New Roman"/>
          <w:sz w:val="28"/>
        </w:rPr>
        <w:t xml:space="preserve"> 123-ФЗ </w:t>
      </w:r>
      <w:r>
        <w:rPr>
          <w:rFonts w:ascii="Times New Roman" w:hAnsi="Times New Roman"/>
          <w:sz w:val="28"/>
        </w:rPr>
        <w:t>(</w:t>
      </w:r>
      <w:r>
        <w:rPr>
          <w:rFonts w:ascii="Times New Roman" w:hAnsi="Times New Roman"/>
          <w:sz w:val="28"/>
        </w:rPr>
        <w:t>«Технический регламент о требованиях пожарной безопасности</w:t>
      </w:r>
      <w:r>
        <w:rPr>
          <w:rFonts w:ascii="Times New Roman" w:hAnsi="Times New Roman"/>
          <w:sz w:val="28"/>
        </w:rPr>
        <w:t>»</w:t>
      </w:r>
      <w:r>
        <w:rPr>
          <w:rFonts w:ascii="Times New Roman" w:hAnsi="Times New Roman"/>
          <w:sz w:val="28"/>
        </w:rPr>
        <w:t>; п. 11 табл. 1 СП 486.1311500.2020. «Системы противопожарной защиты. Перечень зданий, сооружений, помещений и оборудования, подлежащих защите автоматическими установками пожаротушения и системами пожарной сигнализации. Требования пожарной безопасности»);</w:t>
      </w:r>
      <w:r>
        <w:rPr>
          <w:rFonts w:ascii="Times New Roman" w:hAnsi="Times New Roman"/>
          <w:sz w:val="28"/>
        </w:rPr>
        <w:drawing>
          <wp:inline>
            <wp:extent cx="3049" cy="3049"/>
            <wp:effectExtent b="0" l="0" r="0" t="0"/>
            <wp:docPr hidden="false" id="2" name="Picture 2"/>
            <a:graphic>
              <a:graphicData uri="http://schemas.openxmlformats.org/drawingml/2006/picture">
                <pic:pic>
                  <pic:nvPicPr>
                    <pic:cNvPr hidden="false" id="1" name="Picture 1"/>
                    <pic:cNvPicPr preferRelativeResize="true"/>
                  </pic:nvPicPr>
                  <pic:blipFill>
                    <a:blip r:embed="rId2"/>
                    <a:stretch/>
                  </pic:blipFill>
                  <pic:spPr>
                    <a:xfrm flipH="false" flipV="false" rot="0">
                      <a:ext cx="3049" cy="3049"/>
                    </a:xfrm>
                    <a:prstGeom prst="rect"/>
                  </pic:spPr>
                </pic:pic>
              </a:graphicData>
            </a:graphic>
          </wp:inline>
        </w:drawing>
      </w:r>
    </w:p>
    <w:p w14:paraId="2A000000">
      <w:pPr>
        <w:spacing w:after="0" w:line="240" w:lineRule="auto"/>
        <w:ind w:firstLine="708" w:left="0"/>
        <w:jc w:val="both"/>
        <w:rPr>
          <w:rFonts w:ascii="Times New Roman" w:hAnsi="Times New Roman"/>
          <w:sz w:val="28"/>
        </w:rPr>
      </w:pPr>
      <w:r>
        <w:rPr>
          <w:rFonts w:ascii="Times New Roman" w:hAnsi="Times New Roman"/>
          <w:sz w:val="28"/>
        </w:rPr>
        <w:t xml:space="preserve">- </w:t>
      </w:r>
      <w:r>
        <w:rPr>
          <w:rFonts w:ascii="Times New Roman" w:hAnsi="Times New Roman"/>
          <w:sz w:val="28"/>
        </w:rPr>
        <w:t xml:space="preserve">помещение компрессорной, расположенное на территории ГНС, не оборудовано автоматической пожарной сигнализацией (ст. 4, 6 и 83 </w:t>
      </w:r>
      <w:r>
        <w:rPr>
          <w:rFonts w:ascii="Times New Roman" w:hAnsi="Times New Roman"/>
          <w:sz w:val="28"/>
        </w:rPr>
        <w:t xml:space="preserve">Федерального закона от 22 июля 2008 года </w:t>
      </w:r>
      <w:r>
        <w:rPr>
          <w:rFonts w:ascii="Times New Roman" w:hAnsi="Times New Roman"/>
          <w:sz w:val="28"/>
        </w:rPr>
        <w:t>№</w:t>
      </w:r>
      <w:r>
        <w:rPr>
          <w:rFonts w:ascii="Times New Roman" w:hAnsi="Times New Roman"/>
          <w:sz w:val="28"/>
        </w:rPr>
        <w:t xml:space="preserve"> 123-ФЗ «Технический регламент о требованиях пожарной безопасности»; п. 1 табл. З СП 486.1311500.2020. </w:t>
      </w:r>
      <w:r>
        <w:rPr>
          <w:rFonts w:ascii="Times New Roman" w:hAnsi="Times New Roman"/>
          <w:sz w:val="28"/>
        </w:rPr>
        <w:t>«</w:t>
      </w:r>
      <w:r>
        <w:rPr>
          <w:rFonts w:ascii="Times New Roman" w:hAnsi="Times New Roman"/>
          <w:sz w:val="28"/>
        </w:rPr>
        <w:t>Системы противопожарной защиты. Перечень зданий, сооружений, помещений и оборудования, подлежащих защите автоматическими установками пожаротушения и системами пожарной сигнализации. Требования пожарной безопасности»;</w:t>
      </w:r>
    </w:p>
    <w:p w14:paraId="2B000000">
      <w:pPr>
        <w:spacing w:after="0" w:line="240" w:lineRule="auto"/>
        <w:ind w:firstLine="708" w:left="0"/>
        <w:jc w:val="both"/>
        <w:rPr>
          <w:rFonts w:ascii="Times New Roman" w:hAnsi="Times New Roman"/>
          <w:sz w:val="28"/>
        </w:rPr>
      </w:pPr>
      <w:r>
        <w:rPr>
          <w:rFonts w:ascii="Times New Roman" w:hAnsi="Times New Roman"/>
          <w:sz w:val="28"/>
        </w:rPr>
        <w:t xml:space="preserve">- </w:t>
      </w:r>
      <w:r>
        <w:rPr>
          <w:rFonts w:ascii="Times New Roman" w:hAnsi="Times New Roman"/>
          <w:sz w:val="28"/>
        </w:rPr>
        <w:t xml:space="preserve">в помещении компрессорной отсутствуют вентиляторы вытяжных систем (электроприводы насосов, компрессоров и другого оборудования, установленных в помещениях категории А, надлежит блокировать с вентиляторами вытяжных систем таким образом, чтобы они не могли работать при отключении вентиляции) (ст. 4 и 6 Федерального закона от 22 июля 2008 года </w:t>
      </w:r>
      <w:r>
        <w:rPr>
          <w:rFonts w:ascii="Times New Roman" w:hAnsi="Times New Roman"/>
          <w:sz w:val="28"/>
        </w:rPr>
        <w:t>№</w:t>
      </w:r>
      <w:r>
        <w:rPr>
          <w:rFonts w:ascii="Times New Roman" w:hAnsi="Times New Roman"/>
          <w:sz w:val="28"/>
        </w:rPr>
        <w:t xml:space="preserve"> 123-ФЗ «Технический регламент о требованиях пожарной безопасности»; п. 6.7.41 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w:t>
      </w:r>
    </w:p>
    <w:p w14:paraId="2C000000">
      <w:pPr>
        <w:spacing w:after="0" w:line="240" w:lineRule="auto"/>
        <w:ind w:firstLine="708" w:left="0"/>
        <w:jc w:val="both"/>
        <w:rPr>
          <w:rFonts w:ascii="Times New Roman" w:hAnsi="Times New Roman"/>
          <w:sz w:val="28"/>
        </w:rPr>
      </w:pPr>
      <w:r>
        <w:rPr>
          <w:rFonts w:ascii="Times New Roman" w:hAnsi="Times New Roman"/>
          <w:sz w:val="28"/>
        </w:rPr>
        <w:t xml:space="preserve">- </w:t>
      </w:r>
      <w:r>
        <w:rPr>
          <w:rFonts w:ascii="Times New Roman" w:hAnsi="Times New Roman"/>
          <w:sz w:val="28"/>
        </w:rPr>
        <w:t xml:space="preserve">площадка для сливоналивных эстакад не имеет огражденное по периметру бортиком высотой не менее 0,2 м, и уклоны не менее 2% для стока жидкости к приемным устройствам (лоткам, колодцам, приямкам) (п. 10.7 СП 155.13130.2013 «Склады нефти и нефтепродуктов. Требования пожарной безопасности», ст. 4 и 6 Федерального закона от 22 июля 2008 года </w:t>
      </w:r>
      <w:r>
        <w:rPr>
          <w:rFonts w:ascii="Times New Roman" w:hAnsi="Times New Roman"/>
          <w:sz w:val="28"/>
        </w:rPr>
        <w:t>№</w:t>
      </w:r>
      <w:r>
        <w:rPr>
          <w:rFonts w:ascii="Times New Roman" w:hAnsi="Times New Roman"/>
          <w:sz w:val="28"/>
        </w:rPr>
        <w:t xml:space="preserve"> 123-ФЗ «Технический регламент о требованиях пожарной безопасности»)</w:t>
      </w:r>
      <w:r>
        <w:rPr>
          <w:rFonts w:ascii="Times New Roman" w:hAnsi="Times New Roman"/>
          <w:sz w:val="28"/>
        </w:rPr>
        <w:t xml:space="preserve"> и ряд других нарушений.</w:t>
      </w:r>
    </w:p>
    <w:p w14:paraId="2D000000">
      <w:pPr>
        <w:spacing w:after="0" w:line="240" w:lineRule="auto"/>
        <w:ind w:firstLine="708" w:left="0"/>
        <w:jc w:val="both"/>
        <w:rPr>
          <w:rFonts w:ascii="Times New Roman" w:hAnsi="Times New Roman"/>
          <w:sz w:val="28"/>
        </w:rPr>
      </w:pPr>
      <w:r>
        <w:rPr>
          <w:rFonts w:ascii="Times New Roman" w:hAnsi="Times New Roman"/>
          <w:sz w:val="28"/>
        </w:rPr>
        <w:t>В этой связи</w:t>
      </w:r>
      <w:r>
        <w:rPr>
          <w:rFonts w:ascii="Times New Roman" w:hAnsi="Times New Roman"/>
          <w:sz w:val="28"/>
        </w:rPr>
        <w:t xml:space="preserve"> в отношении индивидуального предпринимателя</w:t>
      </w:r>
      <w:r>
        <w:rPr>
          <w:rFonts w:ascii="Times New Roman" w:hAnsi="Times New Roman"/>
          <w:sz w:val="28"/>
        </w:rPr>
        <w:t xml:space="preserve"> 31.10.2025 возбуждено дело об административном правонарушении по ч. 1 ст. 20.4 КоАП РФ, по результатам рассмотрения которого индивидуальный предприниматель подвергнут к наказанию в виде штрафа.</w:t>
      </w:r>
    </w:p>
    <w:p w14:paraId="2E000000">
      <w:pPr>
        <w:spacing w:after="0" w:line="240" w:lineRule="auto"/>
        <w:ind w:firstLine="708" w:left="0"/>
        <w:jc w:val="both"/>
        <w:rPr>
          <w:rFonts w:ascii="Times New Roman" w:hAnsi="Times New Roman"/>
          <w:sz w:val="28"/>
        </w:rPr>
      </w:pPr>
      <w:r>
        <w:rPr>
          <w:rFonts w:ascii="Times New Roman" w:hAnsi="Times New Roman"/>
          <w:sz w:val="28"/>
        </w:rPr>
        <w:t xml:space="preserve">Кроме того, 31.10.2025 в адрес </w:t>
      </w:r>
      <w:r>
        <w:rPr>
          <w:rFonts w:ascii="Times New Roman" w:hAnsi="Times New Roman"/>
          <w:sz w:val="28"/>
        </w:rPr>
        <w:t xml:space="preserve">индивидуального предпринимателя </w:t>
      </w:r>
      <w:r>
        <w:rPr>
          <w:rFonts w:ascii="Times New Roman" w:hAnsi="Times New Roman"/>
          <w:sz w:val="28"/>
        </w:rPr>
        <w:t>Ашурбековой</w:t>
      </w:r>
      <w:r>
        <w:rPr>
          <w:rFonts w:ascii="Times New Roman" w:hAnsi="Times New Roman"/>
          <w:sz w:val="28"/>
        </w:rPr>
        <w:t xml:space="preserve"> С.А.</w:t>
      </w:r>
      <w:r>
        <w:rPr>
          <w:rFonts w:ascii="Times New Roman" w:hAnsi="Times New Roman"/>
          <w:sz w:val="28"/>
        </w:rPr>
        <w:t xml:space="preserve"> внесено преставление об устранении нарушений законодательства о пожарной безопасности</w:t>
      </w:r>
      <w:r>
        <w:rPr>
          <w:rFonts w:ascii="Times New Roman" w:hAnsi="Times New Roman"/>
          <w:sz w:val="28"/>
        </w:rPr>
        <w:t>, которое рассмотрено и удовлетворено, выявленные нарушения устранены в полном объёме.</w:t>
      </w:r>
    </w:p>
    <w:p w14:paraId="2F000000">
      <w:pPr>
        <w:spacing w:after="0" w:line="240" w:lineRule="auto"/>
        <w:ind w:firstLine="708" w:left="0"/>
        <w:jc w:val="both"/>
        <w:rPr>
          <w:rFonts w:ascii="Times New Roman" w:hAnsi="Times New Roman"/>
          <w:sz w:val="28"/>
        </w:rPr>
      </w:pPr>
    </w:p>
    <w:p w14:paraId="30000000">
      <w:pPr>
        <w:spacing w:after="0" w:line="240" w:lineRule="auto"/>
        <w:ind w:firstLine="708" w:left="0"/>
        <w:jc w:val="both"/>
        <w:rPr>
          <w:rFonts w:ascii="Times New Roman" w:hAnsi="Times New Roman"/>
          <w:sz w:val="28"/>
        </w:rPr>
      </w:pPr>
      <w:r>
        <w:rPr>
          <w:rFonts w:ascii="Times New Roman" w:hAnsi="Times New Roman"/>
          <w:b w:val="1"/>
          <w:sz w:val="28"/>
        </w:rPr>
        <w:t xml:space="preserve">7. </w:t>
      </w:r>
      <w:r>
        <w:rPr>
          <w:rFonts w:ascii="Times New Roman" w:hAnsi="Times New Roman"/>
          <w:sz w:val="28"/>
        </w:rPr>
        <w:t xml:space="preserve">Прокуратурой </w:t>
      </w:r>
      <w:r>
        <w:rPr>
          <w:rFonts w:ascii="Times New Roman" w:hAnsi="Times New Roman"/>
          <w:sz w:val="28"/>
        </w:rPr>
        <w:t xml:space="preserve">города </w:t>
      </w:r>
      <w:r>
        <w:rPr>
          <w:rFonts w:ascii="Times New Roman" w:hAnsi="Times New Roman"/>
          <w:sz w:val="28"/>
        </w:rPr>
        <w:t xml:space="preserve">проведена проверка исполнения органами местного самоуправления требований законодательства в сфере предоставления хозяйствующим субъектам земельных участков в полосах отвода автомобильных дорог и придорожных полосах. </w:t>
      </w:r>
    </w:p>
    <w:p w14:paraId="31000000">
      <w:pPr>
        <w:spacing w:after="0" w:line="240" w:lineRule="auto"/>
        <w:ind w:firstLine="709" w:left="0" w:right="-23"/>
        <w:jc w:val="both"/>
        <w:rPr>
          <w:rFonts w:ascii="Times New Roman" w:hAnsi="Times New Roman"/>
          <w:sz w:val="28"/>
        </w:rPr>
      </w:pPr>
      <w:r>
        <w:rPr>
          <w:rFonts w:ascii="Times New Roman" w:hAnsi="Times New Roman"/>
          <w:sz w:val="28"/>
        </w:rPr>
        <w:t>Проверкой установлено</w:t>
      </w:r>
      <w:r>
        <w:rPr>
          <w:rFonts w:ascii="Times New Roman" w:hAnsi="Times New Roman"/>
          <w:sz w:val="28"/>
        </w:rPr>
        <w:t xml:space="preserve">, </w:t>
      </w:r>
      <w:r>
        <w:rPr>
          <w:rFonts w:ascii="Times New Roman" w:hAnsi="Times New Roman"/>
          <w:sz w:val="28"/>
        </w:rPr>
        <w:t>что администраци</w:t>
      </w:r>
      <w:r>
        <w:rPr>
          <w:rFonts w:ascii="Times New Roman" w:hAnsi="Times New Roman"/>
          <w:sz w:val="28"/>
        </w:rPr>
        <w:t>ей</w:t>
      </w:r>
      <w:r>
        <w:rPr>
          <w:rFonts w:ascii="Times New Roman" w:hAnsi="Times New Roman"/>
          <w:sz w:val="28"/>
        </w:rPr>
        <w:t xml:space="preserve"> ГО «город </w:t>
      </w:r>
      <w:r>
        <w:rPr>
          <w:rFonts w:ascii="Times New Roman" w:hAnsi="Times New Roman"/>
          <w:sz w:val="28"/>
        </w:rPr>
        <w:t xml:space="preserve">Дагестанские </w:t>
      </w:r>
      <w:r>
        <w:rPr>
          <w:rFonts w:ascii="Times New Roman" w:hAnsi="Times New Roman"/>
          <w:sz w:val="28"/>
        </w:rPr>
        <w:t>Огни</w:t>
      </w:r>
      <w:r>
        <w:rPr>
          <w:rFonts w:ascii="Times New Roman" w:hAnsi="Times New Roman"/>
          <w:sz w:val="28"/>
        </w:rPr>
        <w:t xml:space="preserve">» в нарушении требований </w:t>
      </w:r>
      <w:r>
        <w:rPr>
          <w:rFonts w:ascii="Times New Roman" w:hAnsi="Times New Roman"/>
          <w:sz w:val="28"/>
        </w:rPr>
        <w:t>ч.ч</w:t>
      </w:r>
      <w:r>
        <w:rPr>
          <w:rFonts w:ascii="Times New Roman" w:hAnsi="Times New Roman"/>
          <w:sz w:val="28"/>
        </w:rPr>
        <w:t xml:space="preserve">. 7 и 9 ст. 22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(далее – Федеральный закон № 257-ФЗ) нормативно не урегулирован вопрос о взимании платы за присоединение объектов дорожного сервиса к автомобильным дорогам местного значения, соответствующий муниципальный нормативный правовой акт не принят. </w:t>
      </w:r>
    </w:p>
    <w:p w14:paraId="32000000">
      <w:pPr>
        <w:spacing w:after="0" w:line="240" w:lineRule="auto"/>
        <w:ind w:firstLine="709" w:left="0" w:right="-23"/>
        <w:jc w:val="both"/>
        <w:rPr>
          <w:rFonts w:ascii="Times New Roman" w:hAnsi="Times New Roman"/>
          <w:sz w:val="28"/>
        </w:rPr>
      </w:pPr>
      <w:r>
        <w:rPr>
          <w:rFonts w:ascii="Times New Roman" w:hAnsi="Times New Roman"/>
          <w:sz w:val="28"/>
        </w:rPr>
        <w:t>Согласно ч. 7 ст. 22 Федерального закона № 257-ФЗ за оказание услуг присоединения объектов дорожного сервиса к автомобильным дорогам взимается плата на основании, заключаемого с владельцами автомобильных дорог договора о присоединении объекта дорожного сервиса к автомобильной дороге.</w:t>
      </w:r>
    </w:p>
    <w:p w14:paraId="33000000">
      <w:pPr>
        <w:spacing w:after="0" w:line="240" w:lineRule="auto"/>
        <w:ind w:firstLine="709" w:left="0" w:right="-23"/>
        <w:jc w:val="both"/>
        <w:rPr>
          <w:rFonts w:ascii="Times New Roman" w:hAnsi="Times New Roman"/>
          <w:sz w:val="28"/>
        </w:rPr>
      </w:pPr>
      <w:r>
        <w:rPr>
          <w:rFonts w:ascii="Times New Roman" w:hAnsi="Times New Roman"/>
          <w:sz w:val="28"/>
        </w:rPr>
        <w:t xml:space="preserve">Плата за присоединение объектов дорожного сервиса к автомобильным дорогам общего пользования федерального, регионального или межмуниципального, местного значения рассчитывается исходя из </w:t>
      </w:r>
      <w:r>
        <w:rPr>
          <w:rFonts w:ascii="Times New Roman" w:hAnsi="Times New Roman"/>
          <w:sz w:val="28"/>
        </w:rPr>
        <w:t xml:space="preserve">установленных соответственно уполномоченным Правительством Российской Федерации федеральным органом исполнительной власти, высшим исполнительным органом субъекта Российской Федерации, органом местного самоуправления стоимости и объема услуг, оказываемых по договору о присоединении соответствующего объекта дорожного сервиса к соответствующей автомобильной дороге. </w:t>
      </w:r>
    </w:p>
    <w:p w14:paraId="34000000">
      <w:pPr>
        <w:spacing w:after="0" w:line="240" w:lineRule="auto"/>
        <w:ind w:firstLine="709" w:left="0" w:right="-23"/>
        <w:jc w:val="both"/>
        <w:rPr>
          <w:rFonts w:ascii="Times New Roman" w:hAnsi="Times New Roman"/>
          <w:sz w:val="28"/>
        </w:rPr>
      </w:pPr>
      <w:r>
        <w:rPr>
          <w:rFonts w:ascii="Times New Roman" w:hAnsi="Times New Roman"/>
          <w:sz w:val="28"/>
        </w:rPr>
        <w:t xml:space="preserve">Кроме того, администрацией ГО «город </w:t>
      </w:r>
      <w:r>
        <w:rPr>
          <w:rFonts w:ascii="Times New Roman" w:hAnsi="Times New Roman"/>
          <w:sz w:val="28"/>
        </w:rPr>
        <w:t>Дагестанские Огни</w:t>
      </w:r>
      <w:r>
        <w:rPr>
          <w:rFonts w:ascii="Times New Roman" w:hAnsi="Times New Roman"/>
          <w:sz w:val="28"/>
        </w:rPr>
        <w:t xml:space="preserve">» в нарушении требований ст. 12 Федерального закона от 27.07.2010 № 210-ФЗ «Об организации предоставления государственных и муниципальных услуг» не принят административный регламент предоставления муниципальной услуги присоединения объекта дорожного сервиса к автомобильной дороге местного значения. </w:t>
      </w:r>
    </w:p>
    <w:p w14:paraId="35000000">
      <w:pPr>
        <w:spacing w:after="0" w:line="240" w:lineRule="auto"/>
        <w:ind w:firstLine="709" w:left="0" w:right="-23"/>
        <w:jc w:val="both"/>
        <w:rPr>
          <w:rFonts w:ascii="Times New Roman" w:hAnsi="Times New Roman"/>
          <w:sz w:val="28"/>
        </w:rPr>
      </w:pPr>
      <w:r>
        <w:rPr>
          <w:rFonts w:ascii="Times New Roman" w:hAnsi="Times New Roman"/>
          <w:sz w:val="28"/>
        </w:rPr>
        <w:t xml:space="preserve">В </w:t>
      </w:r>
      <w:r>
        <w:rPr>
          <w:rFonts w:ascii="Times New Roman" w:hAnsi="Times New Roman"/>
          <w:sz w:val="28"/>
        </w:rPr>
        <w:t>этой связи</w:t>
      </w:r>
      <w:r>
        <w:rPr>
          <w:rFonts w:ascii="Times New Roman" w:hAnsi="Times New Roman"/>
          <w:sz w:val="28"/>
        </w:rPr>
        <w:t xml:space="preserve"> прокуратурой города 24.10.2025 глав</w:t>
      </w:r>
      <w:r>
        <w:rPr>
          <w:rFonts w:ascii="Times New Roman" w:hAnsi="Times New Roman"/>
          <w:sz w:val="28"/>
        </w:rPr>
        <w:t>е</w:t>
      </w:r>
      <w:r>
        <w:rPr>
          <w:rFonts w:ascii="Times New Roman" w:hAnsi="Times New Roman"/>
          <w:sz w:val="28"/>
        </w:rPr>
        <w:t xml:space="preserve"> ГО «город Дагестанские Огни» внесен</w:t>
      </w:r>
      <w:r>
        <w:rPr>
          <w:rFonts w:ascii="Times New Roman" w:hAnsi="Times New Roman"/>
          <w:sz w:val="28"/>
        </w:rPr>
        <w:t>о</w:t>
      </w:r>
      <w:r>
        <w:rPr>
          <w:rFonts w:ascii="Times New Roman" w:hAnsi="Times New Roman"/>
          <w:sz w:val="28"/>
        </w:rPr>
        <w:t xml:space="preserve"> представления об устранении нарушений законодательства об автомобильных дорогах и дорожной деятельности, которое рассмотрено и удовлетворено, выявленные нарушения устранены.</w:t>
      </w:r>
    </w:p>
    <w:p w14:paraId="36000000">
      <w:pPr>
        <w:spacing w:after="0" w:line="240" w:lineRule="auto"/>
        <w:ind w:firstLine="708" w:left="0"/>
        <w:jc w:val="both"/>
        <w:rPr>
          <w:rFonts w:ascii="Times New Roman" w:hAnsi="Times New Roman"/>
          <w:b w:val="1"/>
          <w:sz w:val="28"/>
        </w:rPr>
      </w:pPr>
    </w:p>
    <w:p w14:paraId="37000000">
      <w:pPr>
        <w:tabs>
          <w:tab w:leader="none" w:pos="4820" w:val="left"/>
        </w:tabs>
        <w:spacing w:after="0" w:line="240" w:lineRule="auto"/>
        <w:ind w:firstLine="709" w:left="0"/>
        <w:jc w:val="both"/>
        <w:rPr>
          <w:rFonts w:ascii="Times New Roman" w:hAnsi="Times New Roman"/>
          <w:sz w:val="28"/>
        </w:rPr>
      </w:pPr>
      <w:r>
        <w:rPr>
          <w:rFonts w:ascii="Times New Roman" w:hAnsi="Times New Roman"/>
          <w:b w:val="1"/>
          <w:sz w:val="28"/>
        </w:rPr>
        <w:t>8.</w:t>
      </w:r>
      <w:r>
        <w:rPr>
          <w:rFonts w:ascii="Times New Roman" w:hAnsi="Times New Roman"/>
          <w:sz w:val="28"/>
        </w:rPr>
        <w:t xml:space="preserve"> В текущем году п</w:t>
      </w:r>
      <w:r>
        <w:rPr>
          <w:rFonts w:ascii="Times New Roman" w:hAnsi="Times New Roman"/>
          <w:sz w:val="28"/>
        </w:rPr>
        <w:t>рокуратурой города проведена проверка соблюдения требований законодательства о противодействии коррупции при привлечении к трудовой деятельности государственного или муниципального служащего (бывшего государственного или муниципального служащего), замещающего (замещавшего) должность, включенную в перечень, установленный нормативными правовыми актами РФ, в ООО «</w:t>
      </w:r>
      <w:r>
        <w:rPr>
          <w:rFonts w:ascii="Times New Roman" w:hAnsi="Times New Roman"/>
          <w:sz w:val="28"/>
        </w:rPr>
        <w:t>ТрубоПласт</w:t>
      </w:r>
      <w:r>
        <w:rPr>
          <w:rFonts w:ascii="Times New Roman" w:hAnsi="Times New Roman"/>
          <w:sz w:val="28"/>
        </w:rPr>
        <w:t>».</w:t>
      </w:r>
    </w:p>
    <w:p w14:paraId="38000000">
      <w:pPr>
        <w:spacing w:after="0" w:line="240" w:lineRule="auto"/>
        <w:ind w:firstLine="708" w:left="0"/>
        <w:jc w:val="both"/>
        <w:rPr>
          <w:rFonts w:ascii="Times New Roman" w:hAnsi="Times New Roman"/>
          <w:sz w:val="28"/>
        </w:rPr>
      </w:pPr>
      <w:r>
        <w:rPr>
          <w:rFonts w:ascii="Times New Roman" w:hAnsi="Times New Roman"/>
          <w:sz w:val="28"/>
        </w:rPr>
        <w:t>Установлено, что названая организация 18.02.2025 заключила трудовой договор с гражданином</w:t>
      </w:r>
      <w:r>
        <w:rPr>
          <w:rFonts w:ascii="Times New Roman" w:hAnsi="Times New Roman"/>
          <w:sz w:val="28"/>
        </w:rPr>
        <w:t>, который в период с 21.04.2023 по 15.09.2023 состоял в должности заместителя начальника хозяйственного отдела Управления Федеральной налоговой службы по Ямало-Ненецкому автономному округу.</w:t>
      </w:r>
    </w:p>
    <w:p w14:paraId="39000000">
      <w:pPr>
        <w:spacing w:after="0" w:line="240" w:lineRule="auto"/>
        <w:ind w:firstLine="708" w:left="0"/>
        <w:jc w:val="both"/>
        <w:rPr>
          <w:rFonts w:ascii="Times New Roman" w:hAnsi="Times New Roman"/>
          <w:sz w:val="28"/>
        </w:rPr>
      </w:pPr>
      <w:r>
        <w:rPr>
          <w:rFonts w:ascii="Times New Roman" w:hAnsi="Times New Roman"/>
          <w:sz w:val="28"/>
        </w:rPr>
        <w:t>При этом, юридическим лицом</w:t>
      </w:r>
      <w:r>
        <w:rPr>
          <w:rFonts w:ascii="Times New Roman" w:hAnsi="Times New Roman"/>
          <w:sz w:val="28"/>
        </w:rPr>
        <w:t xml:space="preserve"> уведомление о заключении трудового договора с бывшим государственным гражданским служащим УФНС России по Ямало-Ненецкому автономному округу направлено в нарушении установленного законом 10 – дневного срока.</w:t>
      </w:r>
    </w:p>
    <w:p w14:paraId="3A000000">
      <w:pPr>
        <w:spacing w:after="0" w:line="240" w:lineRule="auto"/>
        <w:ind w:firstLine="708" w:left="0"/>
        <w:jc w:val="both"/>
        <w:rPr>
          <w:rFonts w:ascii="Times New Roman" w:hAnsi="Times New Roman"/>
          <w:sz w:val="28"/>
        </w:rPr>
      </w:pPr>
      <w:r>
        <w:rPr>
          <w:rFonts w:ascii="Times New Roman" w:hAnsi="Times New Roman"/>
          <w:sz w:val="28"/>
        </w:rPr>
        <w:t>По результатам проверки 29.04.2025 в отношении должностного лица - генерального директора ООО «</w:t>
      </w:r>
      <w:r>
        <w:rPr>
          <w:rFonts w:ascii="Times New Roman" w:hAnsi="Times New Roman"/>
          <w:sz w:val="28"/>
        </w:rPr>
        <w:t>ТрубоПласт</w:t>
      </w:r>
      <w:r>
        <w:rPr>
          <w:rFonts w:ascii="Times New Roman" w:hAnsi="Times New Roman"/>
          <w:sz w:val="28"/>
        </w:rPr>
        <w:t>», а также юридического лица, возбуждены производства по дел</w:t>
      </w:r>
      <w:r>
        <w:rPr>
          <w:rFonts w:ascii="Times New Roman" w:hAnsi="Times New Roman"/>
          <w:sz w:val="28"/>
        </w:rPr>
        <w:t>ам</w:t>
      </w:r>
      <w:r>
        <w:rPr>
          <w:rFonts w:ascii="Times New Roman" w:hAnsi="Times New Roman"/>
          <w:sz w:val="28"/>
        </w:rPr>
        <w:t xml:space="preserve"> об административном правонарушении, предусмотренном ст. 19.29 КоАП РФ, </w:t>
      </w:r>
      <w:r>
        <w:rPr>
          <w:rFonts w:ascii="Times New Roman" w:hAnsi="Times New Roman"/>
          <w:sz w:val="28"/>
        </w:rPr>
        <w:t xml:space="preserve">по результатам рассмотрения которых должностное и юридическое лицо признано виновным и </w:t>
      </w:r>
      <w:r>
        <w:rPr>
          <w:rFonts w:ascii="Times New Roman" w:hAnsi="Times New Roman"/>
          <w:sz w:val="28"/>
        </w:rPr>
        <w:t xml:space="preserve">последним </w:t>
      </w:r>
      <w:r>
        <w:rPr>
          <w:rFonts w:ascii="Times New Roman" w:hAnsi="Times New Roman"/>
          <w:sz w:val="28"/>
        </w:rPr>
        <w:t xml:space="preserve">назначено наказание в виде штрафа в размере 20  </w:t>
      </w:r>
      <w:r>
        <w:rPr>
          <w:rFonts w:ascii="Times New Roman" w:hAnsi="Times New Roman"/>
          <w:sz w:val="28"/>
        </w:rPr>
        <w:t xml:space="preserve">и 100 </w:t>
      </w:r>
      <w:r>
        <w:rPr>
          <w:rFonts w:ascii="Times New Roman" w:hAnsi="Times New Roman"/>
          <w:sz w:val="28"/>
        </w:rPr>
        <w:t>тыс.</w:t>
      </w:r>
      <w:r>
        <w:rPr>
          <w:rFonts w:ascii="Times New Roman" w:hAnsi="Times New Roman"/>
          <w:sz w:val="28"/>
        </w:rPr>
        <w:t xml:space="preserve"> рублей.</w:t>
      </w:r>
    </w:p>
    <w:p w14:paraId="3B000000">
      <w:pPr>
        <w:spacing w:after="0" w:line="240" w:lineRule="auto"/>
        <w:ind w:firstLine="708" w:left="0"/>
        <w:jc w:val="both"/>
        <w:rPr>
          <w:rFonts w:ascii="Times New Roman" w:hAnsi="Times New Roman"/>
          <w:sz w:val="28"/>
        </w:rPr>
      </w:pPr>
      <w:r>
        <w:rPr>
          <w:rFonts w:ascii="Times New Roman" w:hAnsi="Times New Roman"/>
          <w:sz w:val="28"/>
        </w:rPr>
        <w:t xml:space="preserve">Кроме того, </w:t>
      </w:r>
      <w:r>
        <w:rPr>
          <w:rFonts w:ascii="Times New Roman" w:hAnsi="Times New Roman"/>
          <w:sz w:val="28"/>
        </w:rPr>
        <w:t>21</w:t>
      </w:r>
      <w:r>
        <w:rPr>
          <w:rFonts w:ascii="Times New Roman" w:hAnsi="Times New Roman"/>
          <w:sz w:val="28"/>
        </w:rPr>
        <w:t>.0</w:t>
      </w:r>
      <w:r>
        <w:rPr>
          <w:rFonts w:ascii="Times New Roman" w:hAnsi="Times New Roman"/>
          <w:sz w:val="28"/>
        </w:rPr>
        <w:t>5</w:t>
      </w:r>
      <w:r>
        <w:rPr>
          <w:rFonts w:ascii="Times New Roman" w:hAnsi="Times New Roman"/>
          <w:sz w:val="28"/>
        </w:rPr>
        <w:t xml:space="preserve">.2025 </w:t>
      </w:r>
      <w:r>
        <w:rPr>
          <w:rFonts w:ascii="Times New Roman" w:hAnsi="Times New Roman"/>
          <w:sz w:val="28"/>
        </w:rPr>
        <w:t>в адрес г</w:t>
      </w:r>
      <w:r>
        <w:rPr>
          <w:rFonts w:ascii="Times New Roman" w:hAnsi="Times New Roman"/>
          <w:sz w:val="28"/>
        </w:rPr>
        <w:t>енерально</w:t>
      </w:r>
      <w:r>
        <w:rPr>
          <w:rFonts w:ascii="Times New Roman" w:hAnsi="Times New Roman"/>
          <w:sz w:val="28"/>
        </w:rPr>
        <w:t>го</w:t>
      </w:r>
      <w:r>
        <w:rPr>
          <w:rFonts w:ascii="Times New Roman" w:hAnsi="Times New Roman"/>
          <w:sz w:val="28"/>
        </w:rPr>
        <w:t xml:space="preserve"> директор</w:t>
      </w:r>
      <w:r>
        <w:rPr>
          <w:rFonts w:ascii="Times New Roman" w:hAnsi="Times New Roman"/>
          <w:sz w:val="28"/>
        </w:rPr>
        <w:t>а</w:t>
      </w:r>
      <w:r>
        <w:rPr>
          <w:rFonts w:ascii="Times New Roman" w:hAnsi="Times New Roman"/>
          <w:sz w:val="28"/>
        </w:rPr>
        <w:t xml:space="preserve"> ООО «</w:t>
      </w:r>
      <w:r>
        <w:rPr>
          <w:rFonts w:ascii="Times New Roman" w:hAnsi="Times New Roman"/>
          <w:sz w:val="28"/>
        </w:rPr>
        <w:t>ТрубоПласт</w:t>
      </w:r>
      <w:r>
        <w:rPr>
          <w:rFonts w:ascii="Times New Roman" w:hAnsi="Times New Roman"/>
          <w:sz w:val="28"/>
        </w:rPr>
        <w:t xml:space="preserve">» внесено представление об устранении нарушений законодательства о противодействии коррупции, которое </w:t>
      </w:r>
      <w:r>
        <w:rPr>
          <w:rFonts w:ascii="Times New Roman" w:hAnsi="Times New Roman"/>
          <w:sz w:val="28"/>
        </w:rPr>
        <w:t>рассмотрено и удовлетворено.</w:t>
      </w:r>
    </w:p>
    <w:p w14:paraId="3C000000">
      <w:pPr>
        <w:spacing w:after="0" w:line="240" w:lineRule="auto"/>
        <w:ind w:firstLine="708" w:left="0"/>
        <w:jc w:val="both"/>
        <w:rPr>
          <w:rFonts w:ascii="Times New Roman" w:hAnsi="Times New Roman"/>
          <w:b w:val="1"/>
          <w:sz w:val="28"/>
        </w:rPr>
      </w:pPr>
      <w:r>
        <w:rPr>
          <w:rFonts w:ascii="Times New Roman" w:hAnsi="Times New Roman"/>
          <w:b w:val="1"/>
          <w:sz w:val="28"/>
        </w:rPr>
        <w:t xml:space="preserve">9. </w:t>
      </w:r>
      <w:r>
        <w:rPr>
          <w:rFonts w:ascii="Times New Roman" w:hAnsi="Times New Roman"/>
          <w:sz w:val="28"/>
        </w:rPr>
        <w:t>Прокуратурой города проведена антикоррупционная экспертиза постановления главы городского округа «город Дагестанские Огни» № 264 от 02.05.2023 Об утверждении административного регламента предоставления государственной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строительства» на территории городского округа «город Дагестанские Огни» на предмет соответствия его федеральному законодательству.</w:t>
      </w:r>
    </w:p>
    <w:p w14:paraId="3D000000">
      <w:pPr>
        <w:spacing w:after="0" w:line="240" w:lineRule="auto"/>
        <w:ind w:firstLine="708" w:left="0"/>
        <w:jc w:val="both"/>
        <w:rPr>
          <w:rFonts w:ascii="Times New Roman" w:hAnsi="Times New Roman"/>
          <w:sz w:val="28"/>
        </w:rPr>
      </w:pPr>
      <w:r>
        <w:rPr>
          <w:rFonts w:ascii="Times New Roman" w:hAnsi="Times New Roman"/>
          <w:sz w:val="28"/>
        </w:rPr>
        <w:t>Установлено, что пунктом 1 вышеуказанного постановления утвержден Административный регламент по предоставлению государственной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строительства» (далее – Регламент).</w:t>
      </w:r>
    </w:p>
    <w:p w14:paraId="3E000000">
      <w:pPr>
        <w:spacing w:after="0" w:line="240" w:lineRule="auto"/>
        <w:ind w:firstLine="708" w:left="0"/>
        <w:jc w:val="both"/>
        <w:rPr>
          <w:rFonts w:ascii="Times New Roman" w:hAnsi="Times New Roman"/>
          <w:sz w:val="28"/>
        </w:rPr>
      </w:pPr>
      <w:r>
        <w:rPr>
          <w:rFonts w:ascii="Times New Roman" w:hAnsi="Times New Roman"/>
          <w:sz w:val="28"/>
        </w:rPr>
        <w:t>Проверкой соответствия Регламента требованиям законодательства установлено, что он противоречит действующему законодательству ввиду установления необоснованных процедур и избыточных требований.</w:t>
      </w:r>
    </w:p>
    <w:p w14:paraId="3F000000">
      <w:pPr>
        <w:spacing w:after="0" w:line="240" w:lineRule="auto"/>
        <w:ind w:firstLine="708" w:left="0"/>
        <w:jc w:val="both"/>
        <w:rPr>
          <w:rFonts w:ascii="Times New Roman" w:hAnsi="Times New Roman"/>
          <w:sz w:val="28"/>
        </w:rPr>
      </w:pPr>
      <w:r>
        <w:rPr>
          <w:rFonts w:ascii="Times New Roman" w:hAnsi="Times New Roman"/>
          <w:sz w:val="28"/>
        </w:rPr>
        <w:t xml:space="preserve">Изучением указанного административного регламента установлено, что нормативно-правовой акт не содержит перечень всех предусмотренных </w:t>
      </w:r>
      <w:r>
        <w:rPr>
          <w:rFonts w:ascii="Times New Roman" w:hAnsi="Times New Roman"/>
          <w:sz w:val="28"/>
        </w:rPr>
        <w:t xml:space="preserve">ч. 7 ст. 51 Градостроительного кодекса Российской Федерации (далее – </w:t>
      </w:r>
      <w:r>
        <w:rPr>
          <w:rFonts w:ascii="Times New Roman" w:hAnsi="Times New Roman"/>
          <w:sz w:val="28"/>
        </w:rPr>
        <w:t>ГрК</w:t>
      </w:r>
      <w:r>
        <w:rPr>
          <w:rFonts w:ascii="Times New Roman" w:hAnsi="Times New Roman"/>
          <w:sz w:val="28"/>
        </w:rPr>
        <w:t xml:space="preserve"> РФ) документов, прилагаемых к заявлению застройщика.</w:t>
      </w:r>
    </w:p>
    <w:p w14:paraId="40000000">
      <w:pPr>
        <w:spacing w:after="0" w:line="240" w:lineRule="auto"/>
        <w:ind w:firstLine="708" w:left="0"/>
        <w:jc w:val="both"/>
        <w:rPr>
          <w:rFonts w:ascii="Times New Roman" w:hAnsi="Times New Roman"/>
          <w:sz w:val="28"/>
        </w:rPr>
      </w:pPr>
      <w:r>
        <w:rPr>
          <w:rFonts w:ascii="Times New Roman" w:hAnsi="Times New Roman"/>
          <w:sz w:val="28"/>
        </w:rPr>
        <w:t>Кроме того, рассматриваемый Регламент в нарушение требований норм действующего законодательства в подпункте «к» пункта 2.9.1 содержит требование о предоставлении заявителем копии свидетельства об аккредитации юридического лица, выдавшего положительное заключение негосударственной экспертизы проектной документации.</w:t>
      </w:r>
    </w:p>
    <w:p w14:paraId="41000000">
      <w:pPr>
        <w:spacing w:after="0" w:line="240" w:lineRule="auto"/>
        <w:ind w:firstLine="708" w:left="0"/>
        <w:jc w:val="both"/>
        <w:rPr>
          <w:rFonts w:ascii="Times New Roman" w:hAnsi="Times New Roman"/>
          <w:sz w:val="28"/>
        </w:rPr>
      </w:pPr>
      <w:r>
        <w:rPr>
          <w:rFonts w:ascii="Times New Roman" w:hAnsi="Times New Roman"/>
          <w:sz w:val="28"/>
        </w:rPr>
        <w:t xml:space="preserve">Указание в рассматриваемом Регламенте не предусмотренных действующим законодательством требований к представлению заявителем документов подпадает под признаки коррупциогенного фактора, предусмотренного </w:t>
      </w:r>
      <w:r>
        <w:rPr>
          <w:rFonts w:ascii="Times New Roman" w:hAnsi="Times New Roman"/>
          <w:sz w:val="28"/>
        </w:rPr>
        <w:t>пп</w:t>
      </w:r>
      <w:r>
        <w:rPr>
          <w:rFonts w:ascii="Times New Roman" w:hAnsi="Times New Roman"/>
          <w:sz w:val="28"/>
        </w:rPr>
        <w:t xml:space="preserve">. «а» п. 4 Методики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26.02.2010 № 96 – наличие завышенных требований к лицу, предъявляемых для реализации принадлежащего ему права, - установление </w:t>
      </w:r>
      <w:r>
        <w:rPr>
          <w:rFonts w:ascii="Times New Roman" w:hAnsi="Times New Roman"/>
          <w:sz w:val="28"/>
        </w:rPr>
        <w:t>неопределенных, трудновыполнимых и обременительных требований к гражданам и организациям.</w:t>
      </w:r>
    </w:p>
    <w:p w14:paraId="42000000">
      <w:pPr>
        <w:spacing w:after="0" w:line="240" w:lineRule="auto"/>
        <w:ind w:firstLine="708" w:left="0"/>
        <w:jc w:val="both"/>
        <w:rPr>
          <w:rFonts w:ascii="Times New Roman" w:hAnsi="Times New Roman"/>
          <w:sz w:val="28"/>
        </w:rPr>
      </w:pPr>
      <w:r>
        <w:rPr>
          <w:rFonts w:ascii="Times New Roman" w:hAnsi="Times New Roman"/>
          <w:sz w:val="28"/>
        </w:rPr>
        <w:t xml:space="preserve">Указанные нарушения требований градостроительного законодательства существенно нарушают права и законные интересы неопределенного круга лиц на реализацию своих прав в сфере градостроительства.  </w:t>
      </w:r>
    </w:p>
    <w:p w14:paraId="43000000">
      <w:pPr>
        <w:spacing w:after="0" w:line="240" w:lineRule="auto"/>
        <w:ind w:firstLine="708" w:left="0"/>
        <w:jc w:val="both"/>
        <w:rPr>
          <w:rFonts w:ascii="Times New Roman" w:hAnsi="Times New Roman"/>
          <w:sz w:val="28"/>
        </w:rPr>
      </w:pPr>
      <w:r>
        <w:rPr>
          <w:rFonts w:ascii="Times New Roman" w:hAnsi="Times New Roman"/>
          <w:sz w:val="28"/>
        </w:rPr>
        <w:t xml:space="preserve">По результатам проверки </w:t>
      </w:r>
      <w:r>
        <w:rPr>
          <w:rFonts w:ascii="Times New Roman" w:hAnsi="Times New Roman"/>
          <w:sz w:val="28"/>
        </w:rPr>
        <w:t>10</w:t>
      </w:r>
      <w:r>
        <w:rPr>
          <w:rFonts w:ascii="Times New Roman" w:hAnsi="Times New Roman"/>
          <w:sz w:val="28"/>
        </w:rPr>
        <w:t>.0</w:t>
      </w:r>
      <w:r>
        <w:rPr>
          <w:rFonts w:ascii="Times New Roman" w:hAnsi="Times New Roman"/>
          <w:sz w:val="28"/>
        </w:rPr>
        <w:t>8</w:t>
      </w:r>
      <w:r>
        <w:rPr>
          <w:rFonts w:ascii="Times New Roman" w:hAnsi="Times New Roman"/>
          <w:sz w:val="28"/>
        </w:rPr>
        <w:t>.2025 на указанн</w:t>
      </w:r>
      <w:r>
        <w:rPr>
          <w:rFonts w:ascii="Times New Roman" w:hAnsi="Times New Roman"/>
          <w:sz w:val="28"/>
        </w:rPr>
        <w:t>ый</w:t>
      </w:r>
      <w:r>
        <w:rPr>
          <w:rFonts w:ascii="Times New Roman" w:hAnsi="Times New Roman"/>
          <w:sz w:val="28"/>
        </w:rPr>
        <w:t xml:space="preserve"> </w:t>
      </w:r>
      <w:r>
        <w:rPr>
          <w:rFonts w:ascii="Times New Roman" w:hAnsi="Times New Roman"/>
          <w:sz w:val="28"/>
        </w:rPr>
        <w:t>Регламент</w:t>
      </w:r>
      <w:r>
        <w:rPr>
          <w:rFonts w:ascii="Times New Roman" w:hAnsi="Times New Roman"/>
          <w:sz w:val="28"/>
        </w:rPr>
        <w:t xml:space="preserve"> принесён протест, который рассмотрен и удовлетв</w:t>
      </w:r>
      <w:r>
        <w:rPr>
          <w:rStyle w:val="Style_2_ch"/>
          <w:rFonts w:ascii="Times New Roman" w:hAnsi="Times New Roman"/>
          <w:sz w:val="28"/>
        </w:rPr>
        <w:t>орён.</w:t>
      </w:r>
    </w:p>
    <w:p w14:paraId="44000000">
      <w:pPr>
        <w:tabs>
          <w:tab w:leader="none" w:pos="4820" w:val="left"/>
        </w:tabs>
        <w:spacing w:after="0" w:line="240" w:lineRule="auto"/>
        <w:ind w:firstLine="709" w:left="0"/>
        <w:jc w:val="both"/>
        <w:rPr>
          <w:rFonts w:ascii="Times New Roman" w:hAnsi="Times New Roman"/>
          <w:sz w:val="28"/>
        </w:rPr>
      </w:pPr>
    </w:p>
    <w:p w14:paraId="45000000">
      <w:pPr>
        <w:tabs>
          <w:tab w:leader="none" w:pos="4820" w:val="left"/>
        </w:tabs>
        <w:spacing w:after="0" w:line="240" w:lineRule="auto"/>
        <w:ind w:firstLine="709" w:left="0"/>
        <w:jc w:val="both"/>
        <w:rPr>
          <w:rFonts w:ascii="Times New Roman" w:hAnsi="Times New Roman"/>
          <w:sz w:val="28"/>
        </w:rPr>
      </w:pPr>
      <w:r>
        <w:rPr>
          <w:rStyle w:val="Style_2_ch"/>
          <w:rFonts w:ascii="Times New Roman" w:hAnsi="Times New Roman"/>
          <w:b w:val="1"/>
          <w:sz w:val="28"/>
        </w:rPr>
        <w:t>10.</w:t>
      </w:r>
      <w:r>
        <w:rPr>
          <w:rStyle w:val="Style_2_ch"/>
          <w:rFonts w:ascii="Times New Roman" w:hAnsi="Times New Roman"/>
          <w:sz w:val="28"/>
        </w:rPr>
        <w:t xml:space="preserve"> </w:t>
      </w:r>
      <w:r>
        <w:rPr>
          <w:rStyle w:val="Style_2_ch"/>
          <w:rFonts w:ascii="Times New Roman" w:hAnsi="Times New Roman"/>
          <w:sz w:val="28"/>
        </w:rPr>
        <w:t>Приговором</w:t>
      </w:r>
      <w:r>
        <w:rPr>
          <w:rStyle w:val="Style_2_ch"/>
          <w:rFonts w:ascii="Times New Roman" w:hAnsi="Times New Roman"/>
          <w:sz w:val="28"/>
        </w:rPr>
        <w:t xml:space="preserve"> городского суда г. Дагестанские Огни от </w:t>
      </w:r>
      <w:r>
        <w:rPr>
          <w:rStyle w:val="Style_2_ch"/>
          <w:rFonts w:ascii="Times New Roman" w:hAnsi="Times New Roman"/>
          <w:sz w:val="28"/>
        </w:rPr>
        <w:t>05</w:t>
      </w:r>
      <w:r>
        <w:rPr>
          <w:rStyle w:val="Style_2_ch"/>
          <w:rFonts w:ascii="Times New Roman" w:hAnsi="Times New Roman"/>
          <w:sz w:val="28"/>
        </w:rPr>
        <w:t>.</w:t>
      </w:r>
      <w:r>
        <w:rPr>
          <w:rStyle w:val="Style_2_ch"/>
          <w:rFonts w:ascii="Times New Roman" w:hAnsi="Times New Roman"/>
          <w:sz w:val="28"/>
        </w:rPr>
        <w:t>08</w:t>
      </w:r>
      <w:r>
        <w:rPr>
          <w:rStyle w:val="Style_2_ch"/>
          <w:rFonts w:ascii="Times New Roman" w:hAnsi="Times New Roman"/>
          <w:sz w:val="28"/>
        </w:rPr>
        <w:t>.202</w:t>
      </w:r>
      <w:r>
        <w:rPr>
          <w:rStyle w:val="Style_2_ch"/>
          <w:rFonts w:ascii="Times New Roman" w:hAnsi="Times New Roman"/>
          <w:sz w:val="28"/>
        </w:rPr>
        <w:t>5</w:t>
      </w:r>
      <w:r>
        <w:rPr>
          <w:rStyle w:val="Style_2_ch"/>
          <w:rFonts w:ascii="Times New Roman" w:hAnsi="Times New Roman"/>
          <w:sz w:val="28"/>
        </w:rPr>
        <w:t xml:space="preserve"> </w:t>
      </w:r>
      <w:r>
        <w:rPr>
          <w:rStyle w:val="Style_2_ch"/>
          <w:rFonts w:ascii="Times New Roman" w:hAnsi="Times New Roman"/>
          <w:sz w:val="28"/>
        </w:rPr>
        <w:t>житель города Дагестанские Огни</w:t>
      </w:r>
      <w:r>
        <w:rPr>
          <w:rStyle w:val="Style_2_ch"/>
          <w:rFonts w:ascii="Times New Roman" w:hAnsi="Times New Roman"/>
          <w:sz w:val="28"/>
        </w:rPr>
        <w:t>, обвиняе</w:t>
      </w:r>
      <w:r>
        <w:rPr>
          <w:rStyle w:val="Style_2_ch"/>
          <w:rFonts w:ascii="Times New Roman" w:hAnsi="Times New Roman"/>
          <w:sz w:val="28"/>
        </w:rPr>
        <w:t>мый в совершении преступлени</w:t>
      </w:r>
      <w:r>
        <w:rPr>
          <w:rStyle w:val="Style_2_ch"/>
          <w:rFonts w:ascii="Times New Roman" w:hAnsi="Times New Roman"/>
          <w:sz w:val="28"/>
        </w:rPr>
        <w:t>я</w:t>
      </w:r>
      <w:r>
        <w:rPr>
          <w:rStyle w:val="Style_2_ch"/>
          <w:rFonts w:ascii="Times New Roman" w:hAnsi="Times New Roman"/>
          <w:sz w:val="28"/>
        </w:rPr>
        <w:t>, предусмотренн</w:t>
      </w:r>
      <w:r>
        <w:rPr>
          <w:rStyle w:val="Style_2_ch"/>
          <w:rFonts w:ascii="Times New Roman" w:hAnsi="Times New Roman"/>
          <w:sz w:val="28"/>
        </w:rPr>
        <w:t>ого</w:t>
      </w:r>
      <w:r>
        <w:rPr>
          <w:rStyle w:val="Style_2_ch"/>
          <w:rFonts w:ascii="Times New Roman" w:hAnsi="Times New Roman"/>
          <w:sz w:val="28"/>
        </w:rPr>
        <w:t xml:space="preserve"> ч.</w:t>
      </w:r>
      <w:r>
        <w:rPr>
          <w:rStyle w:val="Style_2_ch"/>
          <w:rFonts w:ascii="Times New Roman" w:hAnsi="Times New Roman"/>
          <w:sz w:val="28"/>
        </w:rPr>
        <w:t xml:space="preserve"> </w:t>
      </w:r>
      <w:r>
        <w:rPr>
          <w:rStyle w:val="Style_2_ch"/>
          <w:rFonts w:ascii="Times New Roman" w:hAnsi="Times New Roman"/>
          <w:sz w:val="28"/>
        </w:rPr>
        <w:t>2</w:t>
      </w:r>
      <w:r>
        <w:rPr>
          <w:rStyle w:val="Style_2_ch"/>
          <w:rFonts w:ascii="Times New Roman" w:hAnsi="Times New Roman"/>
          <w:sz w:val="28"/>
        </w:rPr>
        <w:t xml:space="preserve"> ст.</w:t>
      </w:r>
      <w:r>
        <w:rPr>
          <w:rStyle w:val="Style_2_ch"/>
          <w:rFonts w:ascii="Times New Roman" w:hAnsi="Times New Roman"/>
          <w:sz w:val="28"/>
        </w:rPr>
        <w:t xml:space="preserve"> 228 УК РФ (</w:t>
      </w:r>
      <w:r>
        <w:rPr>
          <w:rStyle w:val="Style_2_ch"/>
          <w:rFonts w:ascii="Times New Roman" w:hAnsi="Times New Roman"/>
          <w:sz w:val="28"/>
        </w:rPr>
        <w:t>незаконное приобретение и хранение наркотического средства</w:t>
      </w:r>
      <w:r>
        <w:rPr>
          <w:rStyle w:val="Style_2_ch"/>
          <w:rFonts w:ascii="Times New Roman" w:hAnsi="Times New Roman"/>
          <w:sz w:val="28"/>
        </w:rPr>
        <w:t xml:space="preserve">) </w:t>
      </w:r>
      <w:r>
        <w:rPr>
          <w:rStyle w:val="Style_2_ch"/>
          <w:rFonts w:ascii="Times New Roman" w:hAnsi="Times New Roman"/>
          <w:sz w:val="28"/>
        </w:rPr>
        <w:t xml:space="preserve">признан виновным </w:t>
      </w:r>
      <w:r>
        <w:rPr>
          <w:rStyle w:val="Style_2_ch"/>
          <w:rFonts w:ascii="Times New Roman" w:hAnsi="Times New Roman"/>
          <w:sz w:val="28"/>
        </w:rPr>
        <w:t xml:space="preserve">и </w:t>
      </w:r>
      <w:r>
        <w:rPr>
          <w:rStyle w:val="Style_2_ch"/>
          <w:rFonts w:ascii="Times New Roman" w:hAnsi="Times New Roman"/>
          <w:sz w:val="28"/>
        </w:rPr>
        <w:t xml:space="preserve">ему </w:t>
      </w:r>
      <w:r>
        <w:rPr>
          <w:rStyle w:val="Style_2_ch"/>
          <w:rFonts w:ascii="Times New Roman" w:hAnsi="Times New Roman"/>
          <w:sz w:val="28"/>
        </w:rPr>
        <w:t xml:space="preserve">назначено наказание в </w:t>
      </w:r>
      <w:r>
        <w:rPr>
          <w:rStyle w:val="Style_2_ch"/>
          <w:rFonts w:ascii="Times New Roman" w:hAnsi="Times New Roman"/>
          <w:sz w:val="28"/>
        </w:rPr>
        <w:t>виде 3</w:t>
      </w:r>
      <w:r>
        <w:rPr>
          <w:rStyle w:val="Style_2_ch"/>
          <w:rFonts w:ascii="Times New Roman" w:hAnsi="Times New Roman"/>
          <w:sz w:val="28"/>
        </w:rPr>
        <w:t xml:space="preserve"> (трёх)</w:t>
      </w:r>
      <w:r>
        <w:rPr>
          <w:rStyle w:val="Style_2_ch"/>
          <w:rFonts w:ascii="Times New Roman" w:hAnsi="Times New Roman"/>
          <w:sz w:val="28"/>
        </w:rPr>
        <w:t xml:space="preserve"> лет лишения </w:t>
      </w:r>
      <w:r>
        <w:rPr>
          <w:rStyle w:val="Style_2_ch"/>
          <w:rFonts w:ascii="Times New Roman" w:hAnsi="Times New Roman"/>
          <w:sz w:val="28"/>
        </w:rPr>
        <w:t>свободы</w:t>
      </w:r>
      <w:r>
        <w:rPr>
          <w:rStyle w:val="Style_2_ch"/>
          <w:rFonts w:ascii="Times New Roman" w:hAnsi="Times New Roman"/>
          <w:sz w:val="28"/>
        </w:rPr>
        <w:t xml:space="preserve">. </w:t>
      </w:r>
      <w:r>
        <w:rPr>
          <w:rStyle w:val="Style_2_ch"/>
          <w:rFonts w:ascii="Times New Roman" w:hAnsi="Times New Roman"/>
          <w:sz w:val="28"/>
        </w:rPr>
        <w:t>В соответствии со ст</w:t>
      </w:r>
      <w:r>
        <w:rPr>
          <w:rStyle w:val="Style_2_ch"/>
          <w:rFonts w:ascii="Times New Roman" w:hAnsi="Times New Roman"/>
          <w:sz w:val="28"/>
        </w:rPr>
        <w:t>. 73 УК РФ назначенное</w:t>
      </w:r>
      <w:r>
        <w:rPr>
          <w:rStyle w:val="Style_2_ch"/>
          <w:rFonts w:ascii="Times New Roman" w:hAnsi="Times New Roman"/>
          <w:sz w:val="28"/>
        </w:rPr>
        <w:t xml:space="preserve"> </w:t>
      </w:r>
      <w:r>
        <w:rPr>
          <w:rStyle w:val="Style_2_ch"/>
          <w:rFonts w:ascii="Times New Roman" w:hAnsi="Times New Roman"/>
          <w:sz w:val="28"/>
        </w:rPr>
        <w:t>наказание в виде лише</w:t>
      </w:r>
      <w:r>
        <w:rPr>
          <w:rStyle w:val="Style_2_ch"/>
          <w:rFonts w:ascii="Times New Roman" w:hAnsi="Times New Roman"/>
          <w:sz w:val="28"/>
        </w:rPr>
        <w:t xml:space="preserve">ния свободы считать условным с испытательным сроком 3 </w:t>
      </w:r>
      <w:r>
        <w:rPr>
          <w:rStyle w:val="Style_2_ch"/>
          <w:rFonts w:ascii="Times New Roman" w:hAnsi="Times New Roman"/>
          <w:sz w:val="28"/>
        </w:rPr>
        <w:t xml:space="preserve">(три) </w:t>
      </w:r>
      <w:r>
        <w:rPr>
          <w:rStyle w:val="Style_2_ch"/>
          <w:rFonts w:ascii="Times New Roman" w:hAnsi="Times New Roman"/>
          <w:sz w:val="28"/>
        </w:rPr>
        <w:t>года.</w:t>
      </w:r>
    </w:p>
    <w:p w14:paraId="46000000">
      <w:pPr>
        <w:tabs>
          <w:tab w:leader="none" w:pos="4820" w:val="left"/>
        </w:tabs>
        <w:spacing w:after="0" w:line="240" w:lineRule="auto"/>
        <w:ind w:firstLine="709" w:left="0"/>
        <w:jc w:val="both"/>
        <w:rPr>
          <w:rFonts w:ascii="Times New Roman" w:hAnsi="Times New Roman"/>
          <w:sz w:val="28"/>
        </w:rPr>
      </w:pPr>
      <w:r>
        <w:rPr>
          <w:rStyle w:val="Style_2_ch"/>
          <w:rFonts w:ascii="Times New Roman" w:hAnsi="Times New Roman"/>
          <w:sz w:val="28"/>
        </w:rPr>
        <w:t xml:space="preserve">Не согласившись с указанным решением суда </w:t>
      </w:r>
      <w:r>
        <w:rPr>
          <w:rStyle w:val="Style_2_ch"/>
          <w:rFonts w:ascii="Times New Roman" w:hAnsi="Times New Roman"/>
          <w:sz w:val="28"/>
        </w:rPr>
        <w:t xml:space="preserve">прокуратурой города </w:t>
      </w:r>
      <w:r>
        <w:rPr>
          <w:rStyle w:val="Style_2_ch"/>
          <w:rFonts w:ascii="Times New Roman" w:hAnsi="Times New Roman"/>
          <w:sz w:val="28"/>
        </w:rPr>
        <w:t>19.08.2025 внесено</w:t>
      </w:r>
      <w:r>
        <w:rPr>
          <w:rStyle w:val="Style_2_ch"/>
          <w:rFonts w:ascii="Times New Roman" w:hAnsi="Times New Roman"/>
          <w:sz w:val="28"/>
        </w:rPr>
        <w:t xml:space="preserve"> апелляционное представление </w:t>
      </w:r>
      <w:r>
        <w:rPr>
          <w:rStyle w:val="Style_2_ch"/>
          <w:rFonts w:ascii="Times New Roman" w:hAnsi="Times New Roman"/>
          <w:sz w:val="28"/>
        </w:rPr>
        <w:t>ввиду</w:t>
      </w:r>
      <w:r>
        <w:rPr>
          <w:rStyle w:val="Style_2_ch"/>
          <w:rFonts w:ascii="Times New Roman" w:hAnsi="Times New Roman"/>
          <w:sz w:val="28"/>
        </w:rPr>
        <w:t xml:space="preserve"> </w:t>
      </w:r>
      <w:r>
        <w:rPr>
          <w:rStyle w:val="Style_2_ch"/>
          <w:rFonts w:ascii="Times New Roman" w:hAnsi="Times New Roman"/>
          <w:sz w:val="28"/>
        </w:rPr>
        <w:t>существенно</w:t>
      </w:r>
      <w:r>
        <w:rPr>
          <w:rStyle w:val="Style_2_ch"/>
          <w:rFonts w:ascii="Times New Roman" w:hAnsi="Times New Roman"/>
          <w:sz w:val="28"/>
        </w:rPr>
        <w:t>го</w:t>
      </w:r>
      <w:r>
        <w:rPr>
          <w:rStyle w:val="Style_2_ch"/>
          <w:rFonts w:ascii="Times New Roman" w:hAnsi="Times New Roman"/>
          <w:sz w:val="28"/>
        </w:rPr>
        <w:t xml:space="preserve"> нарушени</w:t>
      </w:r>
      <w:r>
        <w:rPr>
          <w:rStyle w:val="Style_2_ch"/>
          <w:rFonts w:ascii="Times New Roman" w:hAnsi="Times New Roman"/>
          <w:sz w:val="28"/>
        </w:rPr>
        <w:t>я</w:t>
      </w:r>
      <w:r>
        <w:rPr>
          <w:rStyle w:val="Style_2_ch"/>
          <w:rFonts w:ascii="Times New Roman" w:hAnsi="Times New Roman"/>
          <w:sz w:val="28"/>
        </w:rPr>
        <w:t xml:space="preserve"> уголовно-процессуального закона</w:t>
      </w:r>
      <w:r>
        <w:rPr>
          <w:rStyle w:val="Style_2_ch"/>
          <w:rFonts w:ascii="Times New Roman" w:hAnsi="Times New Roman"/>
          <w:sz w:val="28"/>
        </w:rPr>
        <w:t xml:space="preserve">, </w:t>
      </w:r>
      <w:r>
        <w:rPr>
          <w:rStyle w:val="Style_2_ch"/>
          <w:rFonts w:ascii="Times New Roman" w:hAnsi="Times New Roman"/>
          <w:sz w:val="28"/>
        </w:rPr>
        <w:t>неправильно</w:t>
      </w:r>
      <w:r>
        <w:rPr>
          <w:rStyle w:val="Style_2_ch"/>
          <w:rFonts w:ascii="Times New Roman" w:hAnsi="Times New Roman"/>
          <w:sz w:val="28"/>
        </w:rPr>
        <w:t>го</w:t>
      </w:r>
      <w:r>
        <w:rPr>
          <w:rStyle w:val="Style_2_ch"/>
          <w:rFonts w:ascii="Times New Roman" w:hAnsi="Times New Roman"/>
          <w:sz w:val="28"/>
        </w:rPr>
        <w:t xml:space="preserve"> применения уголовного закона, </w:t>
      </w:r>
      <w:r>
        <w:rPr>
          <w:rStyle w:val="Style_2_ch"/>
          <w:rFonts w:ascii="Times New Roman" w:hAnsi="Times New Roman"/>
          <w:sz w:val="28"/>
        </w:rPr>
        <w:t xml:space="preserve">а также несправедливости назначенного судом </w:t>
      </w:r>
      <w:r>
        <w:rPr>
          <w:rStyle w:val="Style_2_ch"/>
          <w:rFonts w:ascii="Times New Roman" w:hAnsi="Times New Roman"/>
          <w:sz w:val="28"/>
        </w:rPr>
        <w:t xml:space="preserve"> наказания</w:t>
      </w:r>
      <w:r>
        <w:rPr>
          <w:rStyle w:val="Style_2_ch"/>
          <w:rFonts w:ascii="Times New Roman" w:hAnsi="Times New Roman"/>
          <w:sz w:val="28"/>
        </w:rPr>
        <w:t>.</w:t>
      </w:r>
    </w:p>
    <w:p w14:paraId="47000000">
      <w:pPr>
        <w:tabs>
          <w:tab w:leader="none" w:pos="4820" w:val="left"/>
        </w:tabs>
        <w:spacing w:after="0" w:line="240" w:lineRule="auto"/>
        <w:ind w:firstLine="709" w:left="0"/>
        <w:jc w:val="both"/>
        <w:rPr>
          <w:rFonts w:ascii="Times New Roman" w:hAnsi="Times New Roman"/>
          <w:sz w:val="28"/>
        </w:rPr>
      </w:pPr>
      <w:r>
        <w:rPr>
          <w:rStyle w:val="Style_2_ch"/>
          <w:rFonts w:ascii="Times New Roman" w:hAnsi="Times New Roman"/>
          <w:sz w:val="28"/>
        </w:rPr>
        <w:t>Апелляционным определением Верховного суда РД от 23.10.2025  представление прокуратур</w:t>
      </w:r>
      <w:r>
        <w:rPr>
          <w:rStyle w:val="Style_2_ch"/>
          <w:rFonts w:ascii="Times New Roman" w:hAnsi="Times New Roman"/>
          <w:sz w:val="28"/>
        </w:rPr>
        <w:t xml:space="preserve">ы города удовлетворено, осужденному назначено наказание </w:t>
      </w:r>
      <w:r>
        <w:rPr>
          <w:rStyle w:val="Style_2_ch"/>
          <w:rFonts w:ascii="Times New Roman" w:hAnsi="Times New Roman"/>
          <w:sz w:val="28"/>
        </w:rPr>
        <w:t xml:space="preserve">в </w:t>
      </w:r>
      <w:r>
        <w:rPr>
          <w:rStyle w:val="Style_2_ch"/>
          <w:rFonts w:ascii="Times New Roman" w:hAnsi="Times New Roman"/>
          <w:sz w:val="28"/>
        </w:rPr>
        <w:t>виде 3</w:t>
      </w:r>
      <w:r>
        <w:rPr>
          <w:rStyle w:val="Style_2_ch"/>
          <w:rFonts w:ascii="Times New Roman" w:hAnsi="Times New Roman"/>
          <w:sz w:val="28"/>
        </w:rPr>
        <w:t xml:space="preserve"> (трёх)</w:t>
      </w:r>
      <w:r>
        <w:rPr>
          <w:rStyle w:val="Style_2_ch"/>
          <w:rFonts w:ascii="Times New Roman" w:hAnsi="Times New Roman"/>
          <w:sz w:val="28"/>
        </w:rPr>
        <w:t xml:space="preserve"> лет лишения </w:t>
      </w:r>
      <w:r>
        <w:rPr>
          <w:rStyle w:val="Style_2_ch"/>
          <w:rFonts w:ascii="Times New Roman" w:hAnsi="Times New Roman"/>
          <w:sz w:val="28"/>
        </w:rPr>
        <w:t>свободы с отбыванием наказания в исправительной колонии общего режима.</w:t>
      </w:r>
    </w:p>
    <w:p w14:paraId="48000000">
      <w:pPr>
        <w:tabs>
          <w:tab w:leader="none" w:pos="4820" w:val="left"/>
        </w:tabs>
        <w:spacing w:after="0" w:line="240" w:lineRule="auto"/>
        <w:ind w:firstLine="709" w:left="0"/>
        <w:jc w:val="both"/>
        <w:rPr>
          <w:rFonts w:ascii="Times New Roman" w:hAnsi="Times New Roman"/>
          <w:sz w:val="28"/>
        </w:rPr>
      </w:pPr>
    </w:p>
    <w:p w14:paraId="49000000">
      <w:pPr>
        <w:tabs>
          <w:tab w:leader="none" w:pos="4820" w:val="left"/>
        </w:tabs>
        <w:spacing w:after="0" w:line="240" w:lineRule="auto"/>
        <w:ind w:firstLine="709" w:left="0"/>
        <w:jc w:val="both"/>
        <w:rPr>
          <w:rFonts w:ascii="Times New Roman" w:hAnsi="Times New Roman"/>
          <w:sz w:val="28"/>
        </w:rPr>
      </w:pPr>
    </w:p>
    <w:p w14:paraId="4A000000">
      <w:pPr>
        <w:tabs>
          <w:tab w:leader="none" w:pos="4820" w:val="left"/>
        </w:tabs>
        <w:spacing w:after="0" w:line="240" w:lineRule="auto"/>
        <w:ind w:firstLine="709" w:left="0"/>
        <w:jc w:val="both"/>
        <w:rPr>
          <w:rFonts w:ascii="Times New Roman" w:hAnsi="Times New Roman"/>
          <w:sz w:val="28"/>
        </w:rPr>
      </w:pPr>
      <w:bookmarkStart w:id="1" w:name="_GoBack"/>
      <w:bookmarkEnd w:id="1"/>
    </w:p>
    <w:sectPr>
      <w:headerReference r:id="rId1" w:type="default"/>
      <w:pgSz w:h="16838" w:orient="portrait" w:w="11906"/>
      <w:pgMar w:bottom="1134" w:footer="708" w:gutter="0" w:header="708" w:left="1418" w:right="850"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ind/>
      <w:jc w:val="center"/>
    </w:pPr>
    <w:r>
      <w:fldChar w:fldCharType="begin"/>
    </w:r>
    <w:r>
      <w:instrText xml:space="preserve">PAGE </w:instrText>
    </w:r>
    <w:r>
      <w:fldChar w:fldCharType="separate"/>
    </w:r>
    <w:r>
      <w:t xml:space="preserve"> </w:t>
    </w:r>
    <w:r>
      <w:fldChar w:fldCharType="end"/>
    </w:r>
  </w:p>
  <w:p w14:paraId="02000000">
    <w:pPr>
      <w:pStyle w:val="Style_1"/>
    </w:pPr>
  </w:p>
</w:hd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160" w:before="0" w:line="264"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style>
  <w:style w:default="1" w:styleId="Style_2_ch" w:type="character">
    <w:name w:val="Normal"/>
    <w:link w:val="Style_2"/>
  </w:style>
  <w:style w:styleId="Style_3" w:type="paragraph">
    <w:name w:val="toc 2"/>
    <w:next w:val="Style_2"/>
    <w:link w:val="Style_3_ch"/>
    <w:uiPriority w:val="39"/>
    <w:pPr>
      <w:ind w:firstLine="0" w:left="200"/>
      <w:jc w:val="left"/>
    </w:pPr>
    <w:rPr>
      <w:rFonts w:ascii="XO Thames" w:hAnsi="XO Thames"/>
      <w:sz w:val="28"/>
    </w:rPr>
  </w:style>
  <w:style w:styleId="Style_3_ch" w:type="character">
    <w:name w:val="toc 2"/>
    <w:link w:val="Style_3"/>
    <w:rPr>
      <w:rFonts w:ascii="XO Thames" w:hAnsi="XO Thames"/>
      <w:sz w:val="28"/>
    </w:rPr>
  </w:style>
  <w:style w:styleId="Style_4" w:type="paragraph">
    <w:name w:val="toc 4"/>
    <w:next w:val="Style_2"/>
    <w:link w:val="Style_4_ch"/>
    <w:uiPriority w:val="39"/>
    <w:pPr>
      <w:ind w:firstLine="0" w:left="600"/>
      <w:jc w:val="left"/>
    </w:pPr>
    <w:rPr>
      <w:rFonts w:ascii="XO Thames" w:hAnsi="XO Thames"/>
      <w:sz w:val="28"/>
    </w:rPr>
  </w:style>
  <w:style w:styleId="Style_4_ch" w:type="character">
    <w:name w:val="toc 4"/>
    <w:link w:val="Style_4"/>
    <w:rPr>
      <w:rFonts w:ascii="XO Thames" w:hAnsi="XO Thames"/>
      <w:sz w:val="28"/>
    </w:rPr>
  </w:style>
  <w:style w:styleId="Style_5" w:type="paragraph">
    <w:name w:val="footer"/>
    <w:basedOn w:val="Style_2"/>
    <w:link w:val="Style_5_ch"/>
    <w:pPr>
      <w:tabs>
        <w:tab w:leader="none" w:pos="4677" w:val="center"/>
        <w:tab w:leader="none" w:pos="9355" w:val="right"/>
      </w:tabs>
      <w:spacing w:after="0" w:line="240" w:lineRule="auto"/>
      <w:ind/>
    </w:pPr>
  </w:style>
  <w:style w:styleId="Style_5_ch" w:type="character">
    <w:name w:val="footer"/>
    <w:basedOn w:val="Style_2_ch"/>
    <w:link w:val="Style_5"/>
  </w:style>
  <w:style w:styleId="Style_6" w:type="paragraph">
    <w:name w:val="toc 6"/>
    <w:next w:val="Style_2"/>
    <w:link w:val="Style_6_ch"/>
    <w:uiPriority w:val="39"/>
    <w:pPr>
      <w:ind w:firstLine="0" w:left="1000"/>
      <w:jc w:val="left"/>
    </w:pPr>
    <w:rPr>
      <w:rFonts w:ascii="XO Thames" w:hAnsi="XO Thames"/>
      <w:sz w:val="28"/>
    </w:rPr>
  </w:style>
  <w:style w:styleId="Style_6_ch" w:type="character">
    <w:name w:val="toc 6"/>
    <w:link w:val="Style_6"/>
    <w:rPr>
      <w:rFonts w:ascii="XO Thames" w:hAnsi="XO Thames"/>
      <w:sz w:val="28"/>
    </w:rPr>
  </w:style>
  <w:style w:styleId="Style_7" w:type="paragraph">
    <w:name w:val="toc 7"/>
    <w:next w:val="Style_2"/>
    <w:link w:val="Style_7_ch"/>
    <w:uiPriority w:val="39"/>
    <w:pPr>
      <w:ind w:firstLine="0" w:left="1200"/>
      <w:jc w:val="left"/>
    </w:pPr>
    <w:rPr>
      <w:rFonts w:ascii="XO Thames" w:hAnsi="XO Thames"/>
      <w:sz w:val="28"/>
    </w:rPr>
  </w:style>
  <w:style w:styleId="Style_7_ch" w:type="character">
    <w:name w:val="toc 7"/>
    <w:link w:val="Style_7"/>
    <w:rPr>
      <w:rFonts w:ascii="XO Thames" w:hAnsi="XO Thames"/>
      <w:sz w:val="28"/>
    </w:rPr>
  </w:style>
  <w:style w:styleId="Style_8" w:type="paragraph">
    <w:name w:val="Unresolved Mention"/>
    <w:basedOn w:val="Style_9"/>
    <w:link w:val="Style_8_ch"/>
    <w:rPr>
      <w:color w:val="605E5C"/>
      <w:shd w:fill="E1DFDD" w:val="clear"/>
    </w:rPr>
  </w:style>
  <w:style w:styleId="Style_8_ch" w:type="character">
    <w:name w:val="Unresolved Mention"/>
    <w:basedOn w:val="Style_9_ch"/>
    <w:link w:val="Style_8"/>
    <w:rPr>
      <w:color w:val="605E5C"/>
      <w:shd w:fill="E1DFDD" w:val="clear"/>
    </w:rPr>
  </w:style>
  <w:style w:styleId="Style_10" w:type="paragraph">
    <w:name w:val="Endnote"/>
    <w:link w:val="Style_10_ch"/>
    <w:pPr>
      <w:ind w:firstLine="851" w:left="0"/>
      <w:jc w:val="both"/>
    </w:pPr>
    <w:rPr>
      <w:rFonts w:ascii="XO Thames" w:hAnsi="XO Thames"/>
      <w:sz w:val="22"/>
    </w:rPr>
  </w:style>
  <w:style w:styleId="Style_10_ch" w:type="character">
    <w:name w:val="Endnote"/>
    <w:link w:val="Style_10"/>
    <w:rPr>
      <w:rFonts w:ascii="XO Thames" w:hAnsi="XO Thames"/>
      <w:sz w:val="22"/>
    </w:rPr>
  </w:style>
  <w:style w:styleId="Style_11" w:type="paragraph">
    <w:name w:val="heading 3"/>
    <w:next w:val="Style_2"/>
    <w:link w:val="Style_11_ch"/>
    <w:uiPriority w:val="9"/>
    <w:qFormat/>
    <w:pPr>
      <w:spacing w:after="120" w:before="120"/>
      <w:ind/>
      <w:jc w:val="both"/>
      <w:outlineLvl w:val="2"/>
    </w:pPr>
    <w:rPr>
      <w:rFonts w:ascii="XO Thames" w:hAnsi="XO Thames"/>
      <w:b w:val="1"/>
      <w:sz w:val="26"/>
    </w:rPr>
  </w:style>
  <w:style w:styleId="Style_11_ch" w:type="character">
    <w:name w:val="heading 3"/>
    <w:link w:val="Style_11"/>
    <w:rPr>
      <w:rFonts w:ascii="XO Thames" w:hAnsi="XO Thames"/>
      <w:b w:val="1"/>
      <w:sz w:val="26"/>
    </w:rPr>
  </w:style>
  <w:style w:styleId="Style_12" w:type="paragraph">
    <w:name w:val="toc 3"/>
    <w:next w:val="Style_2"/>
    <w:link w:val="Style_12_ch"/>
    <w:uiPriority w:val="39"/>
    <w:pPr>
      <w:ind w:firstLine="0" w:left="400"/>
      <w:jc w:val="left"/>
    </w:pPr>
    <w:rPr>
      <w:rFonts w:ascii="XO Thames" w:hAnsi="XO Thames"/>
      <w:sz w:val="28"/>
    </w:rPr>
  </w:style>
  <w:style w:styleId="Style_12_ch" w:type="character">
    <w:name w:val="toc 3"/>
    <w:link w:val="Style_12"/>
    <w:rPr>
      <w:rFonts w:ascii="XO Thames" w:hAnsi="XO Thames"/>
      <w:sz w:val="28"/>
    </w:rPr>
  </w:style>
  <w:style w:styleId="Style_1" w:type="paragraph">
    <w:name w:val="header"/>
    <w:basedOn w:val="Style_2"/>
    <w:link w:val="Style_1_ch"/>
    <w:pPr>
      <w:tabs>
        <w:tab w:leader="none" w:pos="4677" w:val="center"/>
        <w:tab w:leader="none" w:pos="9355" w:val="right"/>
      </w:tabs>
      <w:spacing w:after="0" w:line="240" w:lineRule="auto"/>
      <w:ind/>
    </w:pPr>
  </w:style>
  <w:style w:styleId="Style_1_ch" w:type="character">
    <w:name w:val="header"/>
    <w:basedOn w:val="Style_2_ch"/>
    <w:link w:val="Style_1"/>
  </w:style>
  <w:style w:styleId="Style_13" w:type="paragraph">
    <w:name w:val="heading 5"/>
    <w:next w:val="Style_2"/>
    <w:link w:val="Style_13_ch"/>
    <w:uiPriority w:val="9"/>
    <w:qFormat/>
    <w:pPr>
      <w:spacing w:after="120" w:before="120"/>
      <w:ind/>
      <w:jc w:val="both"/>
      <w:outlineLvl w:val="4"/>
    </w:pPr>
    <w:rPr>
      <w:rFonts w:ascii="XO Thames" w:hAnsi="XO Thames"/>
      <w:b w:val="1"/>
      <w:sz w:val="22"/>
    </w:rPr>
  </w:style>
  <w:style w:styleId="Style_13_ch" w:type="character">
    <w:name w:val="heading 5"/>
    <w:link w:val="Style_13"/>
    <w:rPr>
      <w:rFonts w:ascii="XO Thames" w:hAnsi="XO Thames"/>
      <w:b w:val="1"/>
      <w:sz w:val="22"/>
    </w:rPr>
  </w:style>
  <w:style w:styleId="Style_14" w:type="paragraph">
    <w:name w:val="heading 1"/>
    <w:next w:val="Style_2"/>
    <w:link w:val="Style_14_ch"/>
    <w:uiPriority w:val="9"/>
    <w:qFormat/>
    <w:pPr>
      <w:spacing w:after="120" w:before="120"/>
      <w:ind/>
      <w:jc w:val="both"/>
      <w:outlineLvl w:val="0"/>
    </w:pPr>
    <w:rPr>
      <w:rFonts w:ascii="XO Thames" w:hAnsi="XO Thames"/>
      <w:b w:val="1"/>
      <w:sz w:val="32"/>
    </w:rPr>
  </w:style>
  <w:style w:styleId="Style_14_ch" w:type="character">
    <w:name w:val="heading 1"/>
    <w:link w:val="Style_14"/>
    <w:rPr>
      <w:rFonts w:ascii="XO Thames" w:hAnsi="XO Thames"/>
      <w:b w:val="1"/>
      <w:sz w:val="32"/>
    </w:rPr>
  </w:style>
  <w:style w:styleId="Style_15" w:type="paragraph">
    <w:name w:val="List Paragraph"/>
    <w:basedOn w:val="Style_2"/>
    <w:link w:val="Style_15_ch"/>
    <w:pPr>
      <w:ind w:firstLine="0" w:left="720"/>
      <w:contextualSpacing w:val="1"/>
    </w:pPr>
  </w:style>
  <w:style w:styleId="Style_15_ch" w:type="character">
    <w:name w:val="List Paragraph"/>
    <w:basedOn w:val="Style_2_ch"/>
    <w:link w:val="Style_15"/>
  </w:style>
  <w:style w:styleId="Style_16" w:type="paragraph">
    <w:name w:val="Hyperlink"/>
    <w:basedOn w:val="Style_9"/>
    <w:link w:val="Style_16_ch"/>
    <w:rPr>
      <w:color w:themeColor="hyperlink" w:val="0563C1"/>
      <w:u w:val="single"/>
    </w:rPr>
  </w:style>
  <w:style w:styleId="Style_16_ch" w:type="character">
    <w:name w:val="Hyperlink"/>
    <w:basedOn w:val="Style_9_ch"/>
    <w:link w:val="Style_16"/>
    <w:rPr>
      <w:color w:themeColor="hyperlink" w:val="0563C1"/>
      <w:u w:val="single"/>
    </w:rPr>
  </w:style>
  <w:style w:styleId="Style_17" w:type="paragraph">
    <w:name w:val="Footnote"/>
    <w:link w:val="Style_17_ch"/>
    <w:pPr>
      <w:ind w:firstLine="851" w:left="0"/>
      <w:jc w:val="both"/>
    </w:pPr>
    <w:rPr>
      <w:rFonts w:ascii="XO Thames" w:hAnsi="XO Thames"/>
      <w:sz w:val="22"/>
    </w:rPr>
  </w:style>
  <w:style w:styleId="Style_17_ch" w:type="character">
    <w:name w:val="Footnote"/>
    <w:link w:val="Style_17"/>
    <w:rPr>
      <w:rFonts w:ascii="XO Thames" w:hAnsi="XO Thames"/>
      <w:sz w:val="22"/>
    </w:rPr>
  </w:style>
  <w:style w:styleId="Style_18" w:type="paragraph">
    <w:name w:val="toc 1"/>
    <w:next w:val="Style_2"/>
    <w:link w:val="Style_18_ch"/>
    <w:uiPriority w:val="39"/>
    <w:pPr>
      <w:ind w:firstLine="0" w:left="0"/>
      <w:jc w:val="left"/>
    </w:pPr>
    <w:rPr>
      <w:rFonts w:ascii="XO Thames" w:hAnsi="XO Thames"/>
      <w:b w:val="1"/>
      <w:sz w:val="28"/>
    </w:rPr>
  </w:style>
  <w:style w:styleId="Style_18_ch" w:type="character">
    <w:name w:val="toc 1"/>
    <w:link w:val="Style_18"/>
    <w:rPr>
      <w:rFonts w:ascii="XO Thames" w:hAnsi="XO Thames"/>
      <w:b w:val="1"/>
      <w:sz w:val="28"/>
    </w:rPr>
  </w:style>
  <w:style w:styleId="Style_19" w:type="paragraph">
    <w:name w:val="Header and Footer"/>
    <w:link w:val="Style_19_ch"/>
    <w:pPr>
      <w:spacing w:line="240" w:lineRule="auto"/>
      <w:ind/>
      <w:jc w:val="both"/>
    </w:pPr>
    <w:rPr>
      <w:rFonts w:ascii="XO Thames" w:hAnsi="XO Thames"/>
      <w:sz w:val="28"/>
    </w:rPr>
  </w:style>
  <w:style w:styleId="Style_19_ch" w:type="character">
    <w:name w:val="Header and Footer"/>
    <w:link w:val="Style_19"/>
    <w:rPr>
      <w:rFonts w:ascii="XO Thames" w:hAnsi="XO Thames"/>
      <w:sz w:val="28"/>
    </w:rPr>
  </w:style>
  <w:style w:styleId="Style_20" w:type="paragraph">
    <w:name w:val="toc 9"/>
    <w:next w:val="Style_2"/>
    <w:link w:val="Style_20_ch"/>
    <w:uiPriority w:val="39"/>
    <w:pPr>
      <w:ind w:firstLine="0" w:left="1600"/>
      <w:jc w:val="left"/>
    </w:pPr>
    <w:rPr>
      <w:rFonts w:ascii="XO Thames" w:hAnsi="XO Thames"/>
      <w:sz w:val="28"/>
    </w:rPr>
  </w:style>
  <w:style w:styleId="Style_20_ch" w:type="character">
    <w:name w:val="toc 9"/>
    <w:link w:val="Style_20"/>
    <w:rPr>
      <w:rFonts w:ascii="XO Thames" w:hAnsi="XO Thames"/>
      <w:sz w:val="28"/>
    </w:rPr>
  </w:style>
  <w:style w:styleId="Style_21" w:type="paragraph">
    <w:name w:val="toc 8"/>
    <w:next w:val="Style_2"/>
    <w:link w:val="Style_21_ch"/>
    <w:uiPriority w:val="39"/>
    <w:pPr>
      <w:ind w:firstLine="0" w:left="1400"/>
      <w:jc w:val="left"/>
    </w:pPr>
    <w:rPr>
      <w:rFonts w:ascii="XO Thames" w:hAnsi="XO Thames"/>
      <w:sz w:val="28"/>
    </w:rPr>
  </w:style>
  <w:style w:styleId="Style_21_ch" w:type="character">
    <w:name w:val="toc 8"/>
    <w:link w:val="Style_21"/>
    <w:rPr>
      <w:rFonts w:ascii="XO Thames" w:hAnsi="XO Thames"/>
      <w:sz w:val="28"/>
    </w:rPr>
  </w:style>
  <w:style w:styleId="Style_22" w:type="paragraph">
    <w:name w:val="toc 5"/>
    <w:next w:val="Style_2"/>
    <w:link w:val="Style_22_ch"/>
    <w:uiPriority w:val="39"/>
    <w:pPr>
      <w:ind w:firstLine="0" w:left="800"/>
      <w:jc w:val="left"/>
    </w:pPr>
    <w:rPr>
      <w:rFonts w:ascii="XO Thames" w:hAnsi="XO Thames"/>
      <w:sz w:val="28"/>
    </w:rPr>
  </w:style>
  <w:style w:styleId="Style_22_ch" w:type="character">
    <w:name w:val="toc 5"/>
    <w:link w:val="Style_22"/>
    <w:rPr>
      <w:rFonts w:ascii="XO Thames" w:hAnsi="XO Thames"/>
      <w:sz w:val="28"/>
    </w:rPr>
  </w:style>
  <w:style w:styleId="Style_23" w:type="paragraph">
    <w:name w:val="Subtitle"/>
    <w:next w:val="Style_2"/>
    <w:link w:val="Style_23_ch"/>
    <w:uiPriority w:val="11"/>
    <w:qFormat/>
    <w:pPr>
      <w:ind/>
      <w:jc w:val="both"/>
    </w:pPr>
    <w:rPr>
      <w:rFonts w:ascii="XO Thames" w:hAnsi="XO Thames"/>
      <w:i w:val="1"/>
      <w:sz w:val="24"/>
    </w:rPr>
  </w:style>
  <w:style w:styleId="Style_23_ch" w:type="character">
    <w:name w:val="Subtitle"/>
    <w:link w:val="Style_23"/>
    <w:rPr>
      <w:rFonts w:ascii="XO Thames" w:hAnsi="XO Thames"/>
      <w:i w:val="1"/>
      <w:sz w:val="24"/>
    </w:rPr>
  </w:style>
  <w:style w:styleId="Style_24" w:type="paragraph">
    <w:name w:val="Title"/>
    <w:next w:val="Style_2"/>
    <w:link w:val="Style_24_ch"/>
    <w:uiPriority w:val="10"/>
    <w:qFormat/>
    <w:pPr>
      <w:spacing w:after="567" w:before="567"/>
      <w:ind/>
      <w:jc w:val="center"/>
    </w:pPr>
    <w:rPr>
      <w:rFonts w:ascii="XO Thames" w:hAnsi="XO Thames"/>
      <w:b w:val="1"/>
      <w:caps w:val="1"/>
      <w:sz w:val="40"/>
    </w:rPr>
  </w:style>
  <w:style w:styleId="Style_24_ch" w:type="character">
    <w:name w:val="Title"/>
    <w:link w:val="Style_24"/>
    <w:rPr>
      <w:rFonts w:ascii="XO Thames" w:hAnsi="XO Thames"/>
      <w:b w:val="1"/>
      <w:caps w:val="1"/>
      <w:sz w:val="40"/>
    </w:rPr>
  </w:style>
  <w:style w:styleId="Style_25" w:type="paragraph">
    <w:name w:val="heading 4"/>
    <w:next w:val="Style_2"/>
    <w:link w:val="Style_25_ch"/>
    <w:uiPriority w:val="9"/>
    <w:qFormat/>
    <w:pPr>
      <w:spacing w:after="120" w:before="120"/>
      <w:ind/>
      <w:jc w:val="both"/>
      <w:outlineLvl w:val="3"/>
    </w:pPr>
    <w:rPr>
      <w:rFonts w:ascii="XO Thames" w:hAnsi="XO Thames"/>
      <w:b w:val="1"/>
      <w:sz w:val="24"/>
    </w:rPr>
  </w:style>
  <w:style w:styleId="Style_25_ch" w:type="character">
    <w:name w:val="heading 4"/>
    <w:link w:val="Style_25"/>
    <w:rPr>
      <w:rFonts w:ascii="XO Thames" w:hAnsi="XO Thames"/>
      <w:b w:val="1"/>
      <w:sz w:val="24"/>
    </w:rPr>
  </w:style>
  <w:style w:styleId="Style_9" w:type="paragraph">
    <w:name w:val="Default Paragraph Font"/>
    <w:link w:val="Style_9_ch"/>
  </w:style>
  <w:style w:styleId="Style_9_ch" w:type="character">
    <w:name w:val="Default Paragraph Font"/>
    <w:link w:val="Style_9"/>
  </w:style>
  <w:style w:styleId="Style_26" w:type="paragraph">
    <w:name w:val="heading 2"/>
    <w:next w:val="Style_2"/>
    <w:link w:val="Style_26_ch"/>
    <w:uiPriority w:val="9"/>
    <w:qFormat/>
    <w:pPr>
      <w:spacing w:after="120" w:before="120"/>
      <w:ind/>
      <w:jc w:val="both"/>
      <w:outlineLvl w:val="1"/>
    </w:pPr>
    <w:rPr>
      <w:rFonts w:ascii="XO Thames" w:hAnsi="XO Thames"/>
      <w:b w:val="1"/>
      <w:sz w:val="28"/>
    </w:rPr>
  </w:style>
  <w:style w:styleId="Style_26_ch" w:type="character">
    <w:name w:val="heading 2"/>
    <w:link w:val="Style_26"/>
    <w:rPr>
      <w:rFonts w:ascii="XO Thames" w:hAnsi="XO Thames"/>
      <w:b w:val="1"/>
      <w:sz w:val="28"/>
    </w:rPr>
  </w:style>
  <w:style w:default="1" w:styleId="Style_27"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stylesWithEffects.xml" Type="http://schemas.microsoft.com/office/2007/relationships/stylesWithEffects"/>
  <Relationship Id="rId1" Target="header1.xml" Type="http://schemas.openxmlformats.org/officeDocument/2006/relationships/header"/>
  <Relationship Id="rId2" Target="media/1.jpeg" Type="http://schemas.openxmlformats.org/officeDocument/2006/relationships/image"/>
  <Relationship Id="rId3" Target="fontTable.xml" Type="http://schemas.openxmlformats.org/officeDocument/2006/relationships/fontTable"/>
  <Relationship Id="rId8" Target="theme/theme1.xml" Type="http://schemas.openxmlformats.org/officeDocument/2006/relationships/theme"/>
  <Relationship Id="rId4" Target="settings.xml" Type="http://schemas.openxmlformats.org/officeDocument/2006/relationships/settings"/>
  <Relationship Id="rId7" Target="webSettings.xml" Type="http://schemas.openxmlformats.org/officeDocument/2006/relationships/webSettings"/>
  <Relationship Id="rId5" Target="styles.xml" Type="http://schemas.openxmlformats.org/officeDocument/2006/relationships/style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MyOffice-CoreFramework-Linux/31-1176.784.8785.803.1@b7d79ee91c0484ce8e5066dc862bfc403a32edb5</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2025-12-05T09:02:32Z</dcterms:modified>
</cp:coreProperties>
</file>